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5F" w:rsidRPr="008B605F" w:rsidRDefault="008B605F" w:rsidP="00F26DF2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96C3"/>
          <w:kern w:val="36"/>
          <w:sz w:val="33"/>
          <w:szCs w:val="33"/>
          <w:lang w:eastAsia="ru-RU"/>
        </w:rPr>
      </w:pPr>
      <w:r w:rsidRPr="008B605F">
        <w:rPr>
          <w:rFonts w:ascii="Arial" w:eastAsia="Times New Roman" w:hAnsi="Arial" w:cs="Arial"/>
          <w:b/>
          <w:bCs/>
          <w:color w:val="0096C3"/>
          <w:kern w:val="36"/>
          <w:sz w:val="33"/>
          <w:szCs w:val="33"/>
          <w:lang w:eastAsia="ru-RU"/>
        </w:rPr>
        <w:t>Специальные правила техники безопасности на камнеобрабатывающих предприятиях</w:t>
      </w:r>
    </w:p>
    <w:p w:rsidR="008B605F" w:rsidRPr="008B605F" w:rsidRDefault="008B605F" w:rsidP="008B6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</w:p>
    <w:p w:rsidR="008B605F" w:rsidRDefault="008B605F" w:rsidP="008B6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B605F">
        <w:rPr>
          <w:rFonts w:ascii="Arial" w:eastAsia="Times New Roman" w:hAnsi="Arial" w:cs="Arial"/>
          <w:b/>
          <w:bCs/>
          <w:color w:val="424242"/>
          <w:sz w:val="23"/>
          <w:szCs w:val="23"/>
          <w:bdr w:val="none" w:sz="0" w:space="0" w:color="auto" w:frame="1"/>
          <w:lang w:eastAsia="ru-RU"/>
        </w:rPr>
        <w:t>Распиловщик камня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 должен пройти специальный курс </w:t>
      </w:r>
      <w:proofErr w:type="gram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обучения по технике</w:t>
      </w:r>
      <w:proofErr w:type="gram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безопасности, сдать экзамен и получить соответствующее удостоверение. Перед началом работы он должен убедиться в отсутствии вблизи станка посторонних людей, удостовериться в безопасном состоянии рабочего места, проверить исправность станка.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 xml:space="preserve">До включения механизма ввода и вывода станочной тележки распиловщику камня нужно убедиться в отсутствии вблизи нее </w:t>
      </w:r>
      <w:proofErr w:type="gram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люден</w:t>
      </w:r>
      <w:proofErr w:type="gram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. Перед выводом распиленной ставки из рабочего пространства станка она должна быть надежно закреплена стойками и заклинена между стойками и боковыми гранями блока.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>При работе на распиловочных станках необходимо соблюдать инструкцию по монтажу, обслуживанию и ремонту оборудования, разработанную заводом-изготовителем.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>Работать без ограждений или снимать их во время работы запрещено. Все виды обслуживания разрешается производить только после полной остановки стайка и выключении рубильника, на который должен быть помешен плакат "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Н</w:t>
      </w:r>
      <w:proofErr w:type="gram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e</w:t>
      </w:r>
      <w:proofErr w:type="spellEnd"/>
      <w:proofErr w:type="gram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включать — работают люди". Исключение составляет смазка станка, которую можно производить на ходу, если масленки выведены за ограждения и безопасную зону.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 xml:space="preserve">В процессе распиловки необходимо следить за боковыми гранями блока, а при их написании остановить станок и поставить стойки и упоры. При этом нужно соблюдать особые меры предосторожности </w:t>
      </w:r>
      <w:proofErr w:type="gram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по</w:t>
      </w:r>
      <w:proofErr w:type="gram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</w:t>
      </w:r>
      <w:proofErr w:type="gram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избежание</w:t>
      </w:r>
      <w:proofErr w:type="gram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падения боковых плит на ноги распиловщика камня.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>При выводе станочной тележки с распиленным блоком из рабочего пространства станка запрещается находиться вблизи тележки и на рельсовом пути.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proofErr w:type="spellStart"/>
      <w:proofErr w:type="gram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A</w:t>
      </w:r>
      <w:proofErr w:type="gram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варийнoe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отключение станка должно производиться при обрыве 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штрипса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, срыве распиливаемого блока со станочной тележки, перегреве подшипников, появлении дыма или огня из электродвигателя или пускорегулирующей аппаратуры. Отключать станок необходимо и при возникновении угрозы 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травмирования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рабочего или поломки станка.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 xml:space="preserve">Распиловщик камня обязан следить за сохранностью вывешенных на его рабочем месте плакатов по технике безопасности, предупредительных знаков и надписей; быть внимательным к сигналам машинистов мостового крана, водителей 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электропогрузчиков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и электрокаров и своевременно на них реагировать; немедленно отключать станок в аварийных ситуациях.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 xml:space="preserve">Запрещается работать на станках в рваной спецодежде, с 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незастегнутыми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манжетами рукавов, 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незавязанными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тесемками и т.п. Волосы распиловщика камня должны быть заправлены под головной убор.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  <w:t>Распиловщик камня должен быть предельно внимательным, устанавливать блоки или заготовки на станок только в рукавицах, при смазке станка следить за тем, чтобы масло не попадало на пол.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b/>
          <w:bCs/>
          <w:color w:val="424242"/>
          <w:sz w:val="23"/>
          <w:szCs w:val="23"/>
          <w:bdr w:val="none" w:sz="0" w:space="0" w:color="auto" w:frame="1"/>
          <w:lang w:eastAsia="ru-RU"/>
        </w:rPr>
        <w:t>Наладчику оборудования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 запрещается работать неисправным инструментом. 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lastRenderedPageBreak/>
        <w:t xml:space="preserve">Снятие и сборку постава пил он может производить только после 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обесточения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станка при вывешенной на главном рубильнике табличке «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He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включать — работают люди!». После окончания сборки постава пил с рабочего места должен быть убран использованный в работе инструмент.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b/>
          <w:bCs/>
          <w:color w:val="424242"/>
          <w:sz w:val="23"/>
          <w:szCs w:val="23"/>
          <w:bdr w:val="none" w:sz="0" w:space="0" w:color="auto" w:frame="1"/>
          <w:lang w:eastAsia="ru-RU"/>
        </w:rPr>
        <w:t>Электрослесарю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 категорически запрещается работать неисправным инструментом. До начала работы он должен снять напряжение с участка, где будут выполняться обслуживание и ремонт электрооборудования. Перед началом ремонта необходимо принять меры, исключающие возможность ошибочной подачи напряжения к месту работы (снять предохранители, использовать механический запор и др.). Кроме того, на выключателях и рубильниках обязательно следует вывесить плакат «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He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включать — работают люди!», а при необходимости установить временные ограждения.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b/>
          <w:bCs/>
          <w:color w:val="424242"/>
          <w:sz w:val="23"/>
          <w:szCs w:val="23"/>
          <w:bdr w:val="none" w:sz="0" w:space="0" w:color="auto" w:frame="1"/>
          <w:lang w:eastAsia="ru-RU"/>
        </w:rPr>
        <w:t>Смазчик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 не должен производить смазку работающего станка, если масленки не выведены за ограждения в безопасную зону. Пол кладовой запрещается посыпать опилками и песком. Металлическое оборудование и инвентарь (баки, насосы) должны иметь заземляющие устройства. При подогреве смазочного масла для приобретения им необходимой вязкости </w:t>
      </w:r>
      <w:proofErr w:type="gram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п</w:t>
      </w:r>
      <w:proofErr w:type="gram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холодное время года необходимо соблюдать специальные требования безопасности.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br/>
      </w:r>
      <w:r w:rsidRPr="008B605F">
        <w:rPr>
          <w:rFonts w:ascii="Arial" w:eastAsia="Times New Roman" w:hAnsi="Arial" w:cs="Arial"/>
          <w:b/>
          <w:bCs/>
          <w:color w:val="424242"/>
          <w:sz w:val="23"/>
          <w:szCs w:val="23"/>
          <w:bdr w:val="none" w:sz="0" w:space="0" w:color="auto" w:frame="1"/>
          <w:lang w:eastAsia="ru-RU"/>
        </w:rPr>
        <w:t>Такелажнику</w:t>
      </w:r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 запрещается использовать новое такелажное оборудование, не имеющее заводской маркировки. Техническое освидетельствование всех подъемных механизмов и вспомогательных приспособлений должно проводиться ежегодно, а такелажного оборудования — каждые полгода. Клещи и захваты необходимо осматривать не реже 1 раза в месяц, а 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чалочные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канаты и цепи — через каждые 10 дней. Результаты осмотра должны заноситься в журнал. При подъеме грузов условные сигналы должны подаваться определенным рабочим. Каждый непонятный сигнал следует воспринимать как сигнал «Стоп». 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Строповку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грузов необходимо производить в соответствии с установленными правилами. Нахождение людей под поднимаемым грузом не допускается. Использование проволоки в качестве растяжек или других </w:t>
      </w:r>
      <w:proofErr w:type="spellStart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чалочных</w:t>
      </w:r>
      <w:proofErr w:type="spellEnd"/>
      <w:r w:rsidRPr="008B60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устройств запрещено. Разборку распиленных ставок следует производить особенно тщательно и с большой осторожностью, поскольку упавшая плита или осколки развалившейся плиты могут серьезно травмировать участвующих в разборке рабочих.</w:t>
      </w:r>
    </w:p>
    <w:p w:rsidR="00EC2F19" w:rsidRDefault="00EC2F19" w:rsidP="008B6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</w:p>
    <w:p w:rsidR="00EC2F19" w:rsidRDefault="00EC2F19" w:rsidP="008B60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</w:p>
    <w:p w:rsidR="00F26DF2" w:rsidRDefault="00F26DF2">
      <w:pPr>
        <w:rPr>
          <w:rFonts w:ascii="Arial" w:eastAsia="Times New Roman" w:hAnsi="Arial" w:cs="Arial"/>
          <w:b/>
          <w:bCs/>
          <w:color w:val="0096C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96C3"/>
          <w:kern w:val="36"/>
          <w:sz w:val="33"/>
          <w:szCs w:val="33"/>
          <w:lang w:eastAsia="ru-RU"/>
        </w:rPr>
        <w:br w:type="page"/>
      </w:r>
      <w:bookmarkStart w:id="0" w:name="_GoBack"/>
      <w:bookmarkEnd w:id="0"/>
    </w:p>
    <w:sectPr w:rsidR="00F2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20E6"/>
    <w:multiLevelType w:val="multilevel"/>
    <w:tmpl w:val="996C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418FD"/>
    <w:multiLevelType w:val="multilevel"/>
    <w:tmpl w:val="A7D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BE"/>
    <w:rsid w:val="00087FCF"/>
    <w:rsid w:val="000F5478"/>
    <w:rsid w:val="00134722"/>
    <w:rsid w:val="001D1637"/>
    <w:rsid w:val="00574759"/>
    <w:rsid w:val="008B605F"/>
    <w:rsid w:val="00CB1CBE"/>
    <w:rsid w:val="00EC2F19"/>
    <w:rsid w:val="00F26DF2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2021-08-26T11:24:00Z</dcterms:created>
  <dcterms:modified xsi:type="dcterms:W3CDTF">2021-08-26T12:47:00Z</dcterms:modified>
</cp:coreProperties>
</file>