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3" w:rsidRPr="0081698C" w:rsidRDefault="00714980" w:rsidP="0081698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98C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6176E2" w:rsidRPr="006176E2" w:rsidRDefault="006176E2" w:rsidP="0081698C">
      <w:pPr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80" w:rsidRPr="0081698C" w:rsidRDefault="00714980" w:rsidP="0081698C">
      <w:pPr>
        <w:pStyle w:val="a5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81698C">
        <w:rPr>
          <w:rFonts w:ascii="Times New Roman" w:hAnsi="Times New Roman" w:cs="Times New Roman"/>
          <w:sz w:val="28"/>
          <w:szCs w:val="28"/>
        </w:rPr>
        <w:t>Ортопедическая стоматология [Электронный ресурс] / под ред. И.Ю. Лебеденко, С.Д. Арутюнова, А.Н. Ряховского - М. : ГЭОТАР-Медиа, 2016. – </w:t>
      </w:r>
    </w:p>
    <w:p w:rsidR="00BC68EC" w:rsidRPr="0081698C" w:rsidRDefault="00714980" w:rsidP="0081698C">
      <w:pPr>
        <w:pStyle w:val="a5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1698C">
        <w:rPr>
          <w:rFonts w:ascii="Times New Roman" w:hAnsi="Times New Roman" w:cs="Times New Roman"/>
          <w:sz w:val="28"/>
          <w:szCs w:val="28"/>
        </w:rPr>
        <w:t xml:space="preserve">Ортопедическая стоматология Аболмасов </w:t>
      </w:r>
      <w:r w:rsidR="00BC68EC" w:rsidRPr="0081698C">
        <w:rPr>
          <w:rFonts w:ascii="Times New Roman" w:hAnsi="Times New Roman" w:cs="Times New Roman"/>
          <w:sz w:val="28"/>
          <w:szCs w:val="28"/>
        </w:rPr>
        <w:t xml:space="preserve">Н.Г. 2011, М.:МЕДпресс -информ  </w:t>
      </w:r>
    </w:p>
    <w:p w:rsidR="00BC68EC" w:rsidRPr="0081698C" w:rsidRDefault="00714980" w:rsidP="0081698C">
      <w:pPr>
        <w:pStyle w:val="a5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1698C">
        <w:rPr>
          <w:rFonts w:ascii="Times New Roman" w:hAnsi="Times New Roman" w:cs="Times New Roman"/>
          <w:sz w:val="28"/>
          <w:szCs w:val="28"/>
        </w:rPr>
        <w:t>Ортопедическая стоматология. Пропедевтика и основы частного курса Трезубов В.Н. 2011, М.: МЕДпрессинформ</w:t>
      </w:r>
      <w:r w:rsidR="00AA23A3" w:rsidRPr="0081698C">
        <w:rPr>
          <w:rFonts w:ascii="Times New Roman" w:hAnsi="Times New Roman" w:cs="Times New Roman"/>
          <w:sz w:val="28"/>
          <w:szCs w:val="28"/>
        </w:rPr>
        <w:t xml:space="preserve"> </w:t>
      </w:r>
      <w:r w:rsidR="00BC68EC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pandia.ru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«Ортопедиче</w:t>
      </w:r>
      <w:r w:rsidR="00AA23A3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стоматология». Под ред. ,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«ГЭОТАР – Медиа»,2011, 640 с.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Ортопедическая стоматология: Учебник для студентов</w:t>
      </w:r>
      <w:r w:rsidR="00AA23A3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стоматологич. фак. мед. вузов./Под ред , .-2-е изд. доп.-</w:t>
      </w:r>
      <w:r w:rsidR="00AA23A3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М.:Медицина,2006.-621с.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«Руководство по ортопедической стоматологии.» под редакцией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М.:Триада-Х, 2006.-495с.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Трезубов, стоматология. Прикладное материаловедение:</w:t>
      </w:r>
      <w:r w:rsidR="00AA23A3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мед. вузов. / , ёв, ёв. М.: МЕДпресс-</w:t>
      </w:r>
      <w:r w:rsidR="00AA23A3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информ, 2008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Зубопротезная техника : учебник для студ. сред. проф. обр. / под. ред., М. : МИА. 2005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Ортопедическая стоматология. Алгоритмы диагностики и лечения: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 / под ред. , , М.: МИА, 2008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Рук-во по орторпед. стоматологии. Протезир. при полном отсутствии зубов : учеб. пособ. /</w:t>
      </w:r>
      <w:r w:rsidR="0081698C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, . М. : МИА, 2005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 практич. занятиям по ортопедической стоматологии для студ. 3-го курса:</w:t>
      </w:r>
      <w:r w:rsidR="0081698C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пособ. / под ред. . М.: Практическая медицина, 2009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 практич. занятиям по ортопедической стоматологии для студ. 4-го курса:</w:t>
      </w:r>
      <w:r w:rsidR="0081698C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пособ. /под ред. . М.: Практическая медицина, 2009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 практич. занятиям по ортопедической стоматологии для студ. 5-го</w:t>
      </w:r>
      <w:r w:rsidR="0081698C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 учеб. пособ. /под ред. . М.: Практическая медицина, 2009.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ортопедической стоматологии. Протезирование при полном</w:t>
      </w:r>
      <w:r w:rsidR="0081698C"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зубов: учеб. пособ./под ред. . М.: Мед. пресса,2008</w:t>
      </w:r>
    </w:p>
    <w:p w:rsidR="00BC68EC" w:rsidRPr="0081698C" w:rsidRDefault="00BC68EC" w:rsidP="0081698C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Трезубов стоматология (факультетский курс) : учебник. СПб. :</w:t>
      </w:r>
      <w:r w:rsid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Фолиант, 2005</w:t>
      </w:r>
    </w:p>
    <w:p w:rsidR="00BC68EC" w:rsidRPr="006176E2" w:rsidRDefault="00BC68EC" w:rsidP="0081698C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sectPr w:rsidR="00BC68EC" w:rsidRPr="006176E2" w:rsidSect="00AA2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ED3"/>
    <w:multiLevelType w:val="hybridMultilevel"/>
    <w:tmpl w:val="A51C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0"/>
    <w:rsid w:val="00044153"/>
    <w:rsid w:val="00096B5C"/>
    <w:rsid w:val="000E20A7"/>
    <w:rsid w:val="006176E2"/>
    <w:rsid w:val="00714980"/>
    <w:rsid w:val="0081698C"/>
    <w:rsid w:val="00AA23A3"/>
    <w:rsid w:val="00B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karakozova</dc:creator>
  <cp:lastModifiedBy>Elena</cp:lastModifiedBy>
  <cp:revision>2</cp:revision>
  <dcterms:created xsi:type="dcterms:W3CDTF">2021-10-19T07:39:00Z</dcterms:created>
  <dcterms:modified xsi:type="dcterms:W3CDTF">2021-10-19T07:39:00Z</dcterms:modified>
</cp:coreProperties>
</file>