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072" w:rsidRPr="00802072" w:rsidRDefault="00802072" w:rsidP="00802072">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802072">
        <w:rPr>
          <w:rFonts w:ascii="Arial" w:eastAsia="Times New Roman" w:hAnsi="Arial" w:cs="Arial"/>
          <w:b/>
          <w:bCs/>
          <w:sz w:val="36"/>
          <w:szCs w:val="36"/>
          <w:highlight w:val="yellow"/>
          <w:lang w:eastAsia="ru-RU"/>
        </w:rPr>
        <w:t>Кому положена выдача смывающих и обезвреживающих средств</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spacing w:val="-3"/>
          <w:sz w:val="27"/>
          <w:szCs w:val="27"/>
          <w:highlight w:val="yellow"/>
          <w:lang w:eastAsia="ru-RU"/>
        </w:rPr>
        <w:t xml:space="preserve">В п. 15–22 Приложения № 2 Приказа № 1122н перечисляются работы и факторы, при которых должно быть обеспечение смывающими и обезвреживающими средствами. Подбираются и выдаются </w:t>
      </w:r>
      <w:proofErr w:type="spellStart"/>
      <w:r w:rsidRPr="00802072">
        <w:rPr>
          <w:rFonts w:ascii="var(--content-font)" w:eastAsia="Times New Roman" w:hAnsi="var(--content-font)" w:cs="Times New Roman"/>
          <w:spacing w:val="-3"/>
          <w:sz w:val="27"/>
          <w:szCs w:val="27"/>
          <w:highlight w:val="yellow"/>
          <w:lang w:eastAsia="ru-RU"/>
        </w:rPr>
        <w:t>СиОС</w:t>
      </w:r>
      <w:proofErr w:type="spellEnd"/>
      <w:r w:rsidRPr="00802072">
        <w:rPr>
          <w:rFonts w:ascii="var(--content-font)" w:eastAsia="Times New Roman" w:hAnsi="var(--content-font)" w:cs="Times New Roman"/>
          <w:spacing w:val="-3"/>
          <w:sz w:val="27"/>
          <w:szCs w:val="27"/>
          <w:highlight w:val="yellow"/>
          <w:lang w:eastAsia="ru-RU"/>
        </w:rPr>
        <w:t xml:space="preserve"> по результатам специальной оценки условий труда.</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proofErr w:type="gramStart"/>
      <w:r w:rsidRPr="00802072">
        <w:rPr>
          <w:rFonts w:ascii="var(--content-font)" w:eastAsia="Times New Roman" w:hAnsi="var(--content-font)" w:cs="Times New Roman"/>
          <w:b/>
          <w:bCs/>
          <w:spacing w:val="-3"/>
          <w:sz w:val="27"/>
          <w:szCs w:val="27"/>
          <w:highlight w:val="yellow"/>
          <w:lang w:eastAsia="ru-RU"/>
        </w:rPr>
        <w:t>Определить</w:t>
      </w:r>
      <w:proofErr w:type="gramEnd"/>
      <w:r w:rsidRPr="00802072">
        <w:rPr>
          <w:rFonts w:ascii="var(--content-font)" w:eastAsia="Times New Roman" w:hAnsi="var(--content-font)" w:cs="Times New Roman"/>
          <w:b/>
          <w:bCs/>
          <w:spacing w:val="-3"/>
          <w:sz w:val="27"/>
          <w:szCs w:val="27"/>
          <w:highlight w:val="yellow"/>
          <w:lang w:eastAsia="ru-RU"/>
        </w:rPr>
        <w:t xml:space="preserve"> кому положена выдача можно, используя Типовые нормы смывающих и обезвреживающих средств (</w:t>
      </w:r>
      <w:hyperlink r:id="rId6" w:tgtFrame="_blank" w:history="1">
        <w:r w:rsidRPr="00802072">
          <w:rPr>
            <w:rFonts w:ascii="var(--content-font)" w:eastAsia="Times New Roman" w:hAnsi="var(--content-font)" w:cs="Times New Roman"/>
            <w:b/>
            <w:bCs/>
            <w:color w:val="0000FF"/>
            <w:spacing w:val="-3"/>
            <w:sz w:val="27"/>
            <w:szCs w:val="27"/>
            <w:highlight w:val="yellow"/>
            <w:lang w:eastAsia="ru-RU"/>
          </w:rPr>
          <w:t>Приложение № 1 Приказ № 1122н</w:t>
        </w:r>
      </w:hyperlink>
      <w:r w:rsidRPr="00802072">
        <w:rPr>
          <w:rFonts w:ascii="var(--content-font)" w:eastAsia="Times New Roman" w:hAnsi="var(--content-font)" w:cs="Times New Roman"/>
          <w:b/>
          <w:bCs/>
          <w:spacing w:val="-3"/>
          <w:sz w:val="27"/>
          <w:szCs w:val="27"/>
          <w:highlight w:val="yellow"/>
          <w:lang w:eastAsia="ru-RU"/>
        </w:rPr>
        <w:t>).</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spacing w:val="-3"/>
          <w:sz w:val="27"/>
          <w:szCs w:val="27"/>
          <w:highlight w:val="yellow"/>
          <w:lang w:eastAsia="ru-RU"/>
        </w:rPr>
        <w:t>Работникам, занятым в неблагоприятных условиях труда приказом № 1122н, обязателен комплексный подход к защите кожи рук – защита, очищение и регенерация.</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lang w:eastAsia="ru-RU"/>
        </w:rPr>
        <w:t>Сводная таблица по выдаче смывающих и обезвреживающих средств</w:t>
      </w:r>
    </w:p>
    <w:p w:rsidR="00802072" w:rsidRPr="00802072" w:rsidRDefault="00802072" w:rsidP="00802072">
      <w:pPr>
        <w:spacing w:after="0" w:line="240" w:lineRule="auto"/>
        <w:jc w:val="both"/>
        <w:rPr>
          <w:rFonts w:ascii="Times New Roman" w:hAnsi="Times New Roman"/>
          <w:sz w:val="24"/>
          <w:szCs w:val="24"/>
          <w:highlight w:val="yellow"/>
        </w:rPr>
      </w:pPr>
      <w:r w:rsidRPr="00802072">
        <w:rPr>
          <w:noProof/>
          <w:highlight w:val="yellow"/>
          <w:lang w:eastAsia="ru-RU"/>
        </w:rPr>
        <mc:AlternateContent>
          <mc:Choice Requires="wps">
            <w:drawing>
              <wp:inline distT="0" distB="0" distL="0" distR="0" wp14:anchorId="34224447" wp14:editId="21A217A2">
                <wp:extent cx="304800" cy="304800"/>
                <wp:effectExtent l="0" t="0" r="0" b="0"/>
                <wp:docPr id="65" name="Прямоугольник 65"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5"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4RPQ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naneET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lang w:eastAsia="ru-RU"/>
        </w:rPr>
        <w:t xml:space="preserve">Перечень смывающих и обезвреживающих средств по профессиям составляется на основании </w:t>
      </w:r>
      <w:hyperlink r:id="rId7" w:tgtFrame="_blank" w:history="1">
        <w:r w:rsidRPr="00802072">
          <w:rPr>
            <w:rFonts w:ascii="var(--content-font)" w:eastAsia="Times New Roman" w:hAnsi="var(--content-font)" w:cs="Times New Roman"/>
            <w:b/>
            <w:bCs/>
            <w:color w:val="0000FF"/>
            <w:spacing w:val="-3"/>
            <w:sz w:val="27"/>
            <w:szCs w:val="27"/>
            <w:highlight w:val="yellow"/>
            <w:lang w:eastAsia="ru-RU"/>
          </w:rPr>
          <w:t>Типовых норм приказа № 1122н</w:t>
        </w:r>
      </w:hyperlink>
      <w:r w:rsidRPr="00802072">
        <w:rPr>
          <w:rFonts w:ascii="var(--content-font)" w:eastAsia="Times New Roman" w:hAnsi="var(--content-font)" w:cs="Times New Roman"/>
          <w:b/>
          <w:bCs/>
          <w:spacing w:val="-3"/>
          <w:sz w:val="27"/>
          <w:szCs w:val="27"/>
          <w:highlight w:val="yellow"/>
          <w:lang w:eastAsia="ru-RU"/>
        </w:rPr>
        <w:t xml:space="preserve"> специалистом по охране труда, согласовывается с</w:t>
      </w:r>
      <w:r w:rsidRPr="00802072">
        <w:rPr>
          <w:rFonts w:ascii="var(--content-font)" w:eastAsia="Times New Roman" w:hAnsi="var(--content-font)" w:cs="Times New Roman"/>
          <w:spacing w:val="-3"/>
          <w:sz w:val="27"/>
          <w:szCs w:val="27"/>
          <w:highlight w:val="yellow"/>
          <w:lang w:eastAsia="ru-RU"/>
        </w:rPr>
        <w:t xml:space="preserve"> профсоюзом и утверждается руководителем организации.</w:t>
      </w:r>
    </w:p>
    <w:p w:rsidR="00802072" w:rsidRPr="00802072" w:rsidRDefault="00802072" w:rsidP="00802072">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802072">
        <w:rPr>
          <w:rFonts w:ascii="Arial" w:eastAsia="Times New Roman" w:hAnsi="Arial" w:cs="Arial"/>
          <w:b/>
          <w:bCs/>
          <w:sz w:val="36"/>
          <w:szCs w:val="36"/>
          <w:highlight w:val="yellow"/>
          <w:lang w:eastAsia="ru-RU"/>
        </w:rPr>
        <w:t>Нормы выдачи смывающих и обезвреживающих средств</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spacing w:val="-3"/>
          <w:sz w:val="27"/>
          <w:szCs w:val="27"/>
          <w:highlight w:val="yellow"/>
          <w:lang w:eastAsia="ru-RU"/>
        </w:rPr>
        <w:t>Для того чтобы работнику, которым производится обеспечение смывающими и обезвреживающими средствами знал, кому что выдавать, необходимо разработать нормы по профессиям.</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spacing w:val="-3"/>
          <w:sz w:val="27"/>
          <w:szCs w:val="27"/>
          <w:highlight w:val="yellow"/>
          <w:lang w:eastAsia="ru-RU"/>
        </w:rPr>
        <w:t xml:space="preserve">В </w:t>
      </w:r>
      <w:proofErr w:type="gramStart"/>
      <w:r w:rsidRPr="00802072">
        <w:rPr>
          <w:rFonts w:ascii="var(--content-font)" w:eastAsia="Times New Roman" w:hAnsi="var(--content-font)" w:cs="Times New Roman"/>
          <w:spacing w:val="-3"/>
          <w:sz w:val="27"/>
          <w:szCs w:val="27"/>
          <w:highlight w:val="yellow"/>
          <w:lang w:eastAsia="ru-RU"/>
        </w:rPr>
        <w:t>которых</w:t>
      </w:r>
      <w:proofErr w:type="gramEnd"/>
      <w:r w:rsidRPr="00802072">
        <w:rPr>
          <w:rFonts w:ascii="var(--content-font)" w:eastAsia="Times New Roman" w:hAnsi="var(--content-font)" w:cs="Times New Roman"/>
          <w:spacing w:val="-3"/>
          <w:sz w:val="27"/>
          <w:szCs w:val="27"/>
          <w:highlight w:val="yellow"/>
          <w:lang w:eastAsia="ru-RU"/>
        </w:rPr>
        <w:t xml:space="preserve"> обозначаются должности, наименование средства и количество выдачи на месяц и пересчете на год.</w:t>
      </w:r>
    </w:p>
    <w:p w:rsidR="00802072" w:rsidRPr="00802072" w:rsidRDefault="00802072" w:rsidP="00802072">
      <w:pPr>
        <w:shd w:val="clear" w:color="auto" w:fill="FFFFFF"/>
        <w:spacing w:after="0" w:line="240" w:lineRule="auto"/>
        <w:jc w:val="both"/>
        <w:outlineLvl w:val="3"/>
        <w:rPr>
          <w:rFonts w:ascii="Arial" w:eastAsia="Times New Roman" w:hAnsi="Arial" w:cs="Arial"/>
          <w:b/>
          <w:bCs/>
          <w:sz w:val="36"/>
          <w:szCs w:val="36"/>
          <w:highlight w:val="yellow"/>
          <w:lang w:eastAsia="ru-RU"/>
        </w:rPr>
      </w:pPr>
      <w:r w:rsidRPr="00802072">
        <w:rPr>
          <w:rFonts w:ascii="Arial" w:eastAsia="Times New Roman" w:hAnsi="Arial" w:cs="Arial"/>
          <w:b/>
          <w:bCs/>
          <w:sz w:val="36"/>
          <w:szCs w:val="36"/>
          <w:highlight w:val="yellow"/>
          <w:lang w:eastAsia="ru-RU"/>
        </w:rPr>
        <w:t xml:space="preserve">Порядок выдачи смывающих и обезвреживающих средств </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spacing w:val="-3"/>
          <w:sz w:val="27"/>
          <w:szCs w:val="27"/>
          <w:highlight w:val="yellow"/>
          <w:lang w:eastAsia="ru-RU"/>
        </w:rPr>
        <w:t xml:space="preserve">До 2018 года требовалось обязательное внесение в ТД информации о норме выдачи </w:t>
      </w:r>
      <w:proofErr w:type="spellStart"/>
      <w:r w:rsidRPr="00802072">
        <w:rPr>
          <w:rFonts w:ascii="var(--content-font)" w:eastAsia="Times New Roman" w:hAnsi="var(--content-font)" w:cs="Times New Roman"/>
          <w:spacing w:val="-3"/>
          <w:sz w:val="27"/>
          <w:szCs w:val="27"/>
          <w:highlight w:val="yellow"/>
          <w:lang w:eastAsia="ru-RU"/>
        </w:rPr>
        <w:t>СиОС</w:t>
      </w:r>
      <w:proofErr w:type="spellEnd"/>
      <w:r w:rsidRPr="00802072">
        <w:rPr>
          <w:rFonts w:ascii="var(--content-font)" w:eastAsia="Times New Roman" w:hAnsi="var(--content-font)" w:cs="Times New Roman"/>
          <w:spacing w:val="-3"/>
          <w:sz w:val="27"/>
          <w:szCs w:val="27"/>
          <w:highlight w:val="yellow"/>
          <w:lang w:eastAsia="ru-RU"/>
        </w:rPr>
        <w:t xml:space="preserve"> работнику. С 12 июля 2018 года это требование не обязательное, но при условии, что в организации разработаны нормы выдачи смывающих и обезвреживающих средств и работник с ними ознакомлен до приема на работу под подпись (приказ Минтруд № 805н от 23.11.2017).</w:t>
      </w:r>
    </w:p>
    <w:p w:rsidR="00802072" w:rsidRPr="00802072" w:rsidRDefault="00802072" w:rsidP="00802072">
      <w:pPr>
        <w:shd w:val="clear" w:color="auto" w:fill="FFFFFF"/>
        <w:spacing w:after="0" w:line="240" w:lineRule="auto"/>
        <w:jc w:val="both"/>
        <w:rPr>
          <w:rFonts w:ascii="var(--content-font)" w:hAnsi="var(--content-font)"/>
          <w:i/>
          <w:iCs/>
          <w:spacing w:val="-2"/>
          <w:sz w:val="27"/>
          <w:szCs w:val="27"/>
          <w:highlight w:val="yellow"/>
        </w:rPr>
      </w:pPr>
      <w:r w:rsidRPr="00802072">
        <w:rPr>
          <w:rFonts w:ascii="var(--content-font)" w:hAnsi="var(--content-font)"/>
          <w:b/>
          <w:bCs/>
          <w:color w:val="003DAE"/>
          <w:spacing w:val="-2"/>
          <w:sz w:val="27"/>
          <w:szCs w:val="27"/>
          <w:highlight w:val="yellow"/>
        </w:rPr>
        <w:t xml:space="preserve">Работодатель обязан </w:t>
      </w:r>
      <w:proofErr w:type="gramStart"/>
      <w:r w:rsidRPr="00802072">
        <w:rPr>
          <w:rFonts w:ascii="var(--content-font)" w:hAnsi="var(--content-font)"/>
          <w:b/>
          <w:bCs/>
          <w:color w:val="003DAE"/>
          <w:spacing w:val="-2"/>
          <w:sz w:val="27"/>
          <w:szCs w:val="27"/>
          <w:highlight w:val="yellow"/>
        </w:rPr>
        <w:t>выдавать дерматологические СИЗ</w:t>
      </w:r>
      <w:proofErr w:type="gramEnd"/>
      <w:r w:rsidRPr="00802072">
        <w:rPr>
          <w:rFonts w:ascii="var(--content-font)" w:hAnsi="var(--content-font)"/>
          <w:b/>
          <w:bCs/>
          <w:color w:val="003DAE"/>
          <w:spacing w:val="-2"/>
          <w:sz w:val="27"/>
          <w:szCs w:val="27"/>
          <w:highlight w:val="yellow"/>
        </w:rPr>
        <w:t>, если есть вредные факторы.</w:t>
      </w:r>
    </w:p>
    <w:p w:rsidR="00802072" w:rsidRPr="00802072" w:rsidRDefault="00802072" w:rsidP="00802072">
      <w:pPr>
        <w:spacing w:after="0" w:line="240" w:lineRule="auto"/>
        <w:jc w:val="both"/>
        <w:rPr>
          <w:rFonts w:ascii="Times New Roman" w:hAnsi="Times New Roman"/>
          <w:sz w:val="24"/>
          <w:szCs w:val="24"/>
          <w:highlight w:val="yellow"/>
        </w:rPr>
      </w:pPr>
      <w:r w:rsidRPr="00802072">
        <w:rPr>
          <w:noProof/>
          <w:highlight w:val="yellow"/>
          <w:lang w:eastAsia="ru-RU"/>
        </w:rPr>
        <mc:AlternateContent>
          <mc:Choice Requires="wps">
            <w:drawing>
              <wp:inline distT="0" distB="0" distL="0" distR="0" wp14:anchorId="62717266" wp14:editId="353E9703">
                <wp:extent cx="304800" cy="304800"/>
                <wp:effectExtent l="0" t="0" r="0" b="0"/>
                <wp:docPr id="64" name="Прямоугольник 64"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4"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RXJpBj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Типовые нормы средств делятся на три раздела:</w:t>
      </w:r>
    </w:p>
    <w:p w:rsidR="00802072" w:rsidRPr="00802072" w:rsidRDefault="00802072" w:rsidP="00802072">
      <w:pPr>
        <w:numPr>
          <w:ilvl w:val="0"/>
          <w:numId w:val="1"/>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b/>
          <w:bCs/>
          <w:color w:val="000000"/>
          <w:spacing w:val="-3"/>
          <w:sz w:val="27"/>
          <w:szCs w:val="27"/>
          <w:highlight w:val="yellow"/>
          <w:shd w:val="clear" w:color="auto" w:fill="FFFFFF"/>
        </w:rPr>
        <w:t>Защитные средства;</w:t>
      </w:r>
    </w:p>
    <w:p w:rsidR="00802072" w:rsidRPr="00802072" w:rsidRDefault="00802072" w:rsidP="00802072">
      <w:pPr>
        <w:numPr>
          <w:ilvl w:val="0"/>
          <w:numId w:val="1"/>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b/>
          <w:bCs/>
          <w:color w:val="000000"/>
          <w:spacing w:val="-3"/>
          <w:sz w:val="27"/>
          <w:szCs w:val="27"/>
          <w:highlight w:val="yellow"/>
          <w:shd w:val="clear" w:color="auto" w:fill="FFFFFF"/>
        </w:rPr>
        <w:t>Очищающие средства;</w:t>
      </w:r>
    </w:p>
    <w:p w:rsidR="00802072" w:rsidRPr="00802072" w:rsidRDefault="00802072" w:rsidP="00802072">
      <w:pPr>
        <w:numPr>
          <w:ilvl w:val="0"/>
          <w:numId w:val="1"/>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b/>
          <w:bCs/>
          <w:color w:val="000000"/>
          <w:spacing w:val="-3"/>
          <w:sz w:val="27"/>
          <w:szCs w:val="27"/>
          <w:highlight w:val="yellow"/>
          <w:shd w:val="clear" w:color="auto" w:fill="FFFFFF"/>
        </w:rPr>
        <w:t>Восстанавливающие средства.</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 xml:space="preserve">Приказ Министерства здравоохранения и социального развития РФ от 17 декабря 2010 г. № 1122н «Об утверждении типовых норм бесплатной выдачи работникам смывающих и (или) обезвреживающих средств и стандарта </w:t>
      </w:r>
      <w:r w:rsidRPr="00802072">
        <w:rPr>
          <w:rFonts w:ascii="var(--content-font)" w:eastAsia="Times New Roman" w:hAnsi="var(--content-font)" w:cs="Times New Roman"/>
          <w:b/>
          <w:bCs/>
          <w:spacing w:val="-3"/>
          <w:sz w:val="27"/>
          <w:szCs w:val="27"/>
          <w:highlight w:val="yellow"/>
          <w:shd w:val="clear" w:color="auto" w:fill="FFFFFF"/>
          <w:lang w:eastAsia="ru-RU"/>
        </w:rPr>
        <w:lastRenderedPageBreak/>
        <w:t>безопасности труда «Обеспечение работников смывающими и (или) обезвреживающими средствами».</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Стандарт</w:t>
      </w:r>
      <w:r w:rsidRPr="00802072">
        <w:rPr>
          <w:rFonts w:ascii="var(--content-font)" w:eastAsia="Times New Roman" w:hAnsi="var(--content-font)" w:cs="Times New Roman"/>
          <w:spacing w:val="-3"/>
          <w:sz w:val="27"/>
          <w:szCs w:val="27"/>
          <w:highlight w:val="yellow"/>
          <w:shd w:val="clear" w:color="auto" w:fill="FFFFFF"/>
          <w:lang w:eastAsia="ru-RU"/>
        </w:rPr>
        <w:t xml:space="preserve"> безопасности труда «Обеспечение работников смывающими и (или) обезвреживающими средствами» </w:t>
      </w:r>
      <w:r w:rsidRPr="00802072">
        <w:rPr>
          <w:rFonts w:ascii="var(--content-font)" w:eastAsia="Times New Roman" w:hAnsi="var(--content-font)" w:cs="Times New Roman"/>
          <w:b/>
          <w:bCs/>
          <w:spacing w:val="-3"/>
          <w:sz w:val="27"/>
          <w:szCs w:val="27"/>
          <w:highlight w:val="yellow"/>
          <w:shd w:val="clear" w:color="auto" w:fill="FFFFFF"/>
          <w:lang w:eastAsia="ru-RU"/>
        </w:rPr>
        <w:t>устанавливает правила приобретения, выдачи, применения и организации хранения смывающих и (или) обезвреживающих средств</w:t>
      </w:r>
      <w:r w:rsidRPr="00802072">
        <w:rPr>
          <w:rFonts w:ascii="var(--content-font)" w:eastAsia="Times New Roman" w:hAnsi="var(--content-font)" w:cs="Times New Roman"/>
          <w:spacing w:val="-3"/>
          <w:sz w:val="27"/>
          <w:szCs w:val="27"/>
          <w:highlight w:val="yellow"/>
          <w:shd w:val="clear" w:color="auto" w:fill="FFFFFF"/>
          <w:lang w:eastAsia="ru-RU"/>
        </w:rPr>
        <w:t>. Распространяется на работодателей - юридических и физических лиц независимо от их организационно-правовых форм и форм собственности.</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Смывающие и (или) обезвреживающие средства</w:t>
      </w:r>
      <w:r w:rsidRPr="00802072">
        <w:rPr>
          <w:rFonts w:ascii="var(--content-font)" w:eastAsia="Times New Roman" w:hAnsi="var(--content-font)" w:cs="Times New Roman"/>
          <w:spacing w:val="-3"/>
          <w:sz w:val="27"/>
          <w:szCs w:val="27"/>
          <w:highlight w:val="yellow"/>
          <w:shd w:val="clear" w:color="auto" w:fill="FFFFFF"/>
          <w:lang w:eastAsia="ru-RU"/>
        </w:rPr>
        <w:t xml:space="preserve"> предоставляются работникам в соответствии с </w:t>
      </w:r>
      <w:r w:rsidRPr="00802072">
        <w:rPr>
          <w:rFonts w:ascii="var(--content-font)" w:eastAsia="Times New Roman" w:hAnsi="var(--content-font)" w:cs="Times New Roman"/>
          <w:b/>
          <w:bCs/>
          <w:spacing w:val="-3"/>
          <w:sz w:val="27"/>
          <w:szCs w:val="27"/>
          <w:highlight w:val="yellow"/>
          <w:shd w:val="clear" w:color="auto" w:fill="FFFFFF"/>
          <w:lang w:eastAsia="ru-RU"/>
        </w:rPr>
        <w:t>типовыми нормами бесплатной выдачи работникам смывающих и (или) обезвреживающих средств согласно приложению № 1 к приказу (далее - Типовые нормы)</w:t>
      </w:r>
      <w:r w:rsidRPr="00802072">
        <w:rPr>
          <w:rFonts w:ascii="var(--content-font)" w:eastAsia="Times New Roman" w:hAnsi="var(--content-font)" w:cs="Times New Roman"/>
          <w:spacing w:val="-3"/>
          <w:sz w:val="27"/>
          <w:szCs w:val="27"/>
          <w:highlight w:val="yellow"/>
          <w:shd w:val="clear" w:color="auto" w:fill="FFFFFF"/>
          <w:lang w:eastAsia="ru-RU"/>
        </w:rPr>
        <w:t>.</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Смывающие и (или) обезвреживающие средства,</w:t>
      </w:r>
      <w:r w:rsidRPr="00802072">
        <w:rPr>
          <w:rFonts w:ascii="var(--content-font)" w:eastAsia="Times New Roman" w:hAnsi="var(--content-font)" w:cs="Times New Roman"/>
          <w:spacing w:val="-3"/>
          <w:sz w:val="27"/>
          <w:szCs w:val="27"/>
          <w:highlight w:val="yellow"/>
          <w:shd w:val="clear" w:color="auto" w:fill="FFFFFF"/>
          <w:lang w:eastAsia="ru-RU"/>
        </w:rPr>
        <w:t xml:space="preserve"> </w:t>
      </w:r>
      <w:r w:rsidRPr="00802072">
        <w:rPr>
          <w:rFonts w:ascii="var(--content-font)" w:eastAsia="Times New Roman" w:hAnsi="var(--content-font)" w:cs="Times New Roman"/>
          <w:spacing w:val="-3"/>
          <w:sz w:val="27"/>
          <w:szCs w:val="27"/>
          <w:highlight w:val="yellow"/>
          <w:u w:val="single"/>
          <w:shd w:val="clear" w:color="auto" w:fill="FFFFFF"/>
          <w:lang w:eastAsia="ru-RU"/>
        </w:rPr>
        <w:t>оставшиеся неиспользованными по истечении отчетного периода (один месяц), могут быть использованы в следующем месяце при соблюдении их срока годности.</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proofErr w:type="gramStart"/>
      <w:r w:rsidRPr="00802072">
        <w:rPr>
          <w:rFonts w:ascii="var(--content-font)" w:eastAsia="Times New Roman" w:hAnsi="var(--content-font)" w:cs="Times New Roman"/>
          <w:b/>
          <w:bCs/>
          <w:spacing w:val="-3"/>
          <w:sz w:val="27"/>
          <w:szCs w:val="27"/>
          <w:highlight w:val="yellow"/>
          <w:shd w:val="clear" w:color="auto" w:fill="FFFFFF"/>
          <w:lang w:eastAsia="ru-RU"/>
        </w:rPr>
        <w:t>Работодатель</w:t>
      </w:r>
      <w:r w:rsidRPr="00802072">
        <w:rPr>
          <w:rFonts w:ascii="var(--content-font)" w:eastAsia="Times New Roman" w:hAnsi="var(--content-font)" w:cs="Times New Roman"/>
          <w:spacing w:val="-3"/>
          <w:sz w:val="27"/>
          <w:szCs w:val="27"/>
          <w:highlight w:val="yellow"/>
          <w:shd w:val="clear" w:color="auto" w:fill="FFFFFF"/>
          <w:lang w:eastAsia="ru-RU"/>
        </w:rPr>
        <w:t xml:space="preserve"> вправе с учетом мнения выборного органа первичной профсоюзной организации или иного представительного органа работников и своего финансово-экономического положения устанавливать нормы бесплатной выдачи работникам смывающих и (или) обезвреживающих средств, </w:t>
      </w:r>
      <w:r w:rsidRPr="00802072">
        <w:rPr>
          <w:rFonts w:ascii="var(--content-font)" w:eastAsia="Times New Roman" w:hAnsi="var(--content-font)" w:cs="Times New Roman"/>
          <w:b/>
          <w:bCs/>
          <w:spacing w:val="-3"/>
          <w:sz w:val="27"/>
          <w:szCs w:val="27"/>
          <w:highlight w:val="yellow"/>
          <w:shd w:val="clear" w:color="auto" w:fill="FFFFFF"/>
          <w:lang w:eastAsia="ru-RU"/>
        </w:rPr>
        <w:t>улучшающие по сравнению с Типовыми нормами защиту работников от имеющихся на рабочих местах вредных и (или) опасных производственных факторов, особых температурных условий, а также загрязнений.</w:t>
      </w:r>
      <w:proofErr w:type="gramEnd"/>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Выдача</w:t>
      </w:r>
      <w:r w:rsidRPr="00802072">
        <w:rPr>
          <w:rFonts w:ascii="var(--content-font)" w:eastAsia="Times New Roman" w:hAnsi="var(--content-font)" w:cs="Times New Roman"/>
          <w:spacing w:val="-3"/>
          <w:sz w:val="27"/>
          <w:szCs w:val="27"/>
          <w:highlight w:val="yellow"/>
          <w:shd w:val="clear" w:color="auto" w:fill="FFFFFF"/>
          <w:lang w:eastAsia="ru-RU"/>
        </w:rPr>
        <w:t xml:space="preserve"> работникам смывающих и (или) обезвреживающих средств, в том числе иностранного производства, допускается только в случае подтверждения их соответствия государственным нормативным требованиям декларацией о соответствии и (или) сертификатом соответствия, оформленными в порядке, установленном действующим законодательством.</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Приобретение</w:t>
      </w:r>
      <w:r w:rsidRPr="00802072">
        <w:rPr>
          <w:rFonts w:ascii="var(--content-font)" w:eastAsia="Times New Roman" w:hAnsi="var(--content-font)" w:cs="Times New Roman"/>
          <w:spacing w:val="-3"/>
          <w:sz w:val="27"/>
          <w:szCs w:val="27"/>
          <w:highlight w:val="yellow"/>
          <w:shd w:val="clear" w:color="auto" w:fill="FFFFFF"/>
          <w:lang w:eastAsia="ru-RU"/>
        </w:rPr>
        <w:t xml:space="preserve"> смывающих и (или) обезвреживающих средств, не имеющих декларации о соответствии и (или) сертификата соответствия либо имеющих декларацию о соответствии и (или) сертификат соответствия, срок действия которых истек, не допускается.</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Нормы выдачи смывающих и (или) обезвреживающих средств</w:t>
      </w:r>
      <w:r w:rsidRPr="00802072">
        <w:rPr>
          <w:rFonts w:ascii="var(--content-font)" w:eastAsia="Times New Roman" w:hAnsi="var(--content-font)" w:cs="Times New Roman"/>
          <w:spacing w:val="-3"/>
          <w:sz w:val="27"/>
          <w:szCs w:val="27"/>
          <w:highlight w:val="yellow"/>
          <w:shd w:val="clear" w:color="auto" w:fill="FFFFFF"/>
          <w:lang w:eastAsia="ru-RU"/>
        </w:rPr>
        <w:t xml:space="preserve">, соответствующие условиям труда на рабочем месте работника, указываются в </w:t>
      </w:r>
      <w:r w:rsidRPr="00802072">
        <w:rPr>
          <w:rFonts w:ascii="var(--content-font)" w:eastAsia="Times New Roman" w:hAnsi="var(--content-font)" w:cs="Times New Roman"/>
          <w:b/>
          <w:bCs/>
          <w:spacing w:val="-3"/>
          <w:sz w:val="27"/>
          <w:szCs w:val="27"/>
          <w:highlight w:val="yellow"/>
          <w:shd w:val="clear" w:color="auto" w:fill="FFFFFF"/>
          <w:lang w:eastAsia="ru-RU"/>
        </w:rPr>
        <w:t>трудовом договоре работника</w:t>
      </w:r>
      <w:r w:rsidRPr="00802072">
        <w:rPr>
          <w:rFonts w:ascii="var(--content-font)" w:eastAsia="Times New Roman" w:hAnsi="var(--content-font)" w:cs="Times New Roman"/>
          <w:spacing w:val="-3"/>
          <w:sz w:val="27"/>
          <w:szCs w:val="27"/>
          <w:highlight w:val="yellow"/>
          <w:shd w:val="clear" w:color="auto" w:fill="FFFFFF"/>
          <w:lang w:eastAsia="ru-RU"/>
        </w:rPr>
        <w:t xml:space="preserve"> </w:t>
      </w:r>
      <w:r w:rsidRPr="00802072">
        <w:rPr>
          <w:rFonts w:ascii="var(--content-font)" w:eastAsia="Times New Roman" w:hAnsi="var(--content-font)" w:cs="Times New Roman"/>
          <w:b/>
          <w:bCs/>
          <w:spacing w:val="-3"/>
          <w:sz w:val="27"/>
          <w:szCs w:val="27"/>
          <w:highlight w:val="yellow"/>
          <w:shd w:val="clear" w:color="auto" w:fill="FFFFFF"/>
          <w:lang w:eastAsia="ru-RU"/>
        </w:rPr>
        <w:t>или в локальном нормативном акте работодателя,</w:t>
      </w:r>
      <w:r w:rsidRPr="00802072">
        <w:rPr>
          <w:rFonts w:ascii="var(--content-font)" w:eastAsia="Times New Roman" w:hAnsi="var(--content-font)" w:cs="Times New Roman"/>
          <w:spacing w:val="-3"/>
          <w:sz w:val="27"/>
          <w:szCs w:val="27"/>
          <w:highlight w:val="yellow"/>
          <w:shd w:val="clear" w:color="auto" w:fill="FFFFFF"/>
          <w:lang w:eastAsia="ru-RU"/>
        </w:rPr>
        <w:t xml:space="preserve"> доводятся до сведения работника в письменной или электронной форме способом, позволяющим подтвердить ознакомление работника с указанными нормами.</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spacing w:val="-3"/>
          <w:sz w:val="27"/>
          <w:szCs w:val="27"/>
          <w:highlight w:val="yellow"/>
          <w:shd w:val="clear" w:color="auto" w:fill="FFFFFF"/>
          <w:lang w:eastAsia="ru-RU"/>
        </w:rPr>
        <w:t xml:space="preserve">При выдаче смывающих и (или) обезвреживающих средств работодатель обязан </w:t>
      </w:r>
      <w:r w:rsidRPr="00802072">
        <w:rPr>
          <w:rFonts w:ascii="var(--content-font)" w:eastAsia="Times New Roman" w:hAnsi="var(--content-font)" w:cs="Times New Roman"/>
          <w:spacing w:val="-3"/>
          <w:sz w:val="27"/>
          <w:szCs w:val="27"/>
          <w:highlight w:val="yellow"/>
          <w:u w:val="single"/>
          <w:shd w:val="clear" w:color="auto" w:fill="FFFFFF"/>
          <w:lang w:eastAsia="ru-RU"/>
        </w:rPr>
        <w:t>информировать работников о правилах их применения</w:t>
      </w:r>
      <w:r w:rsidRPr="00802072">
        <w:rPr>
          <w:rFonts w:ascii="var(--content-font)" w:eastAsia="Times New Roman" w:hAnsi="var(--content-font)" w:cs="Times New Roman"/>
          <w:spacing w:val="-3"/>
          <w:sz w:val="27"/>
          <w:szCs w:val="27"/>
          <w:highlight w:val="yellow"/>
          <w:shd w:val="clear" w:color="auto" w:fill="FFFFFF"/>
          <w:lang w:eastAsia="ru-RU"/>
        </w:rPr>
        <w:t>.</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spacing w:val="-3"/>
          <w:sz w:val="27"/>
          <w:szCs w:val="27"/>
          <w:highlight w:val="yellow"/>
          <w:shd w:val="clear" w:color="auto" w:fill="FFFFFF"/>
          <w:lang w:eastAsia="ru-RU"/>
        </w:rPr>
        <w:t>Работник обязан применять по назначению и в соответствии со Стандартом смывающие и (или) обезвреживающие средства, выданные ему в установленном порядке.</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Подбор и выдача</w:t>
      </w:r>
      <w:r w:rsidRPr="00802072">
        <w:rPr>
          <w:rFonts w:ascii="var(--content-font)" w:eastAsia="Times New Roman" w:hAnsi="var(--content-font)" w:cs="Times New Roman"/>
          <w:spacing w:val="-3"/>
          <w:sz w:val="27"/>
          <w:szCs w:val="27"/>
          <w:highlight w:val="yellow"/>
          <w:shd w:val="clear" w:color="auto" w:fill="FFFFFF"/>
          <w:lang w:eastAsia="ru-RU"/>
        </w:rPr>
        <w:t xml:space="preserve"> смывающих и (или) обезвреживающих средств о</w:t>
      </w:r>
      <w:r w:rsidRPr="00802072">
        <w:rPr>
          <w:rFonts w:ascii="var(--content-font)" w:eastAsia="Times New Roman" w:hAnsi="var(--content-font)" w:cs="Times New Roman"/>
          <w:b/>
          <w:bCs/>
          <w:spacing w:val="-3"/>
          <w:sz w:val="27"/>
          <w:szCs w:val="27"/>
          <w:highlight w:val="yellow"/>
          <w:shd w:val="clear" w:color="auto" w:fill="FFFFFF"/>
          <w:lang w:eastAsia="ru-RU"/>
        </w:rPr>
        <w:t xml:space="preserve">существляется с учетом </w:t>
      </w:r>
      <w:proofErr w:type="gramStart"/>
      <w:r w:rsidRPr="00802072">
        <w:rPr>
          <w:rFonts w:ascii="var(--content-font)" w:eastAsia="Times New Roman" w:hAnsi="var(--content-font)" w:cs="Times New Roman"/>
          <w:b/>
          <w:bCs/>
          <w:spacing w:val="-3"/>
          <w:sz w:val="27"/>
          <w:szCs w:val="27"/>
          <w:highlight w:val="yellow"/>
          <w:shd w:val="clear" w:color="auto" w:fill="FFFFFF"/>
          <w:lang w:eastAsia="ru-RU"/>
        </w:rPr>
        <w:t>результатов проведения специальной оценки условий труда</w:t>
      </w:r>
      <w:proofErr w:type="gramEnd"/>
      <w:r w:rsidRPr="00802072">
        <w:rPr>
          <w:rFonts w:ascii="var(--content-font)" w:eastAsia="Times New Roman" w:hAnsi="var(--content-font)" w:cs="Times New Roman"/>
          <w:b/>
          <w:bCs/>
          <w:spacing w:val="-3"/>
          <w:sz w:val="27"/>
          <w:szCs w:val="27"/>
          <w:highlight w:val="yellow"/>
          <w:shd w:val="clear" w:color="auto" w:fill="FFFFFF"/>
          <w:lang w:eastAsia="ru-RU"/>
        </w:rPr>
        <w:t>.</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lastRenderedPageBreak/>
        <w:t>Перечень рабочих мест и список работников,</w:t>
      </w:r>
      <w:r w:rsidRPr="00802072">
        <w:rPr>
          <w:rFonts w:ascii="var(--content-font)" w:eastAsia="Times New Roman" w:hAnsi="var(--content-font)" w:cs="Times New Roman"/>
          <w:spacing w:val="-3"/>
          <w:sz w:val="27"/>
          <w:szCs w:val="27"/>
          <w:highlight w:val="yellow"/>
          <w:shd w:val="clear" w:color="auto" w:fill="FFFFFF"/>
          <w:lang w:eastAsia="ru-RU"/>
        </w:rPr>
        <w:t xml:space="preserve"> для которых </w:t>
      </w:r>
      <w:r w:rsidRPr="00802072">
        <w:rPr>
          <w:rFonts w:ascii="var(--content-font)" w:eastAsia="Times New Roman" w:hAnsi="var(--content-font)" w:cs="Times New Roman"/>
          <w:b/>
          <w:bCs/>
          <w:spacing w:val="-3"/>
          <w:sz w:val="27"/>
          <w:szCs w:val="27"/>
          <w:highlight w:val="yellow"/>
          <w:shd w:val="clear" w:color="auto" w:fill="FFFFFF"/>
          <w:lang w:eastAsia="ru-RU"/>
        </w:rPr>
        <w:t>необходима выдача смывающих и (или) обезвреживающих средств</w:t>
      </w:r>
      <w:r w:rsidRPr="00802072">
        <w:rPr>
          <w:rFonts w:ascii="var(--content-font)" w:eastAsia="Times New Roman" w:hAnsi="var(--content-font)" w:cs="Times New Roman"/>
          <w:spacing w:val="-3"/>
          <w:sz w:val="27"/>
          <w:szCs w:val="27"/>
          <w:highlight w:val="yellow"/>
          <w:shd w:val="clear" w:color="auto" w:fill="FFFFFF"/>
          <w:lang w:eastAsia="ru-RU"/>
        </w:rPr>
        <w:t xml:space="preserve">, </w:t>
      </w:r>
      <w:r w:rsidRPr="00802072">
        <w:rPr>
          <w:rFonts w:ascii="var(--content-font)" w:eastAsia="Times New Roman" w:hAnsi="var(--content-font)" w:cs="Times New Roman"/>
          <w:spacing w:val="-3"/>
          <w:sz w:val="27"/>
          <w:szCs w:val="27"/>
          <w:highlight w:val="yellow"/>
          <w:u w:val="single"/>
          <w:shd w:val="clear" w:color="auto" w:fill="FFFFFF"/>
          <w:lang w:eastAsia="ru-RU"/>
        </w:rPr>
        <w:t xml:space="preserve">составляются службой охраны труда (специалистом по охране труда) </w:t>
      </w:r>
      <w:r w:rsidRPr="00802072">
        <w:rPr>
          <w:rFonts w:ascii="var(--content-font)" w:eastAsia="Times New Roman" w:hAnsi="var(--content-font)" w:cs="Times New Roman"/>
          <w:spacing w:val="-3"/>
          <w:sz w:val="27"/>
          <w:szCs w:val="27"/>
          <w:highlight w:val="yellow"/>
          <w:shd w:val="clear" w:color="auto" w:fill="FFFFFF"/>
          <w:lang w:eastAsia="ru-RU"/>
        </w:rPr>
        <w:t>либо иным уполномоченным структурным подразделением (должностным лицом) работодателя и утверждаются работодателем с учетом мнения выборного органа первичной профсоюзной организации или иного уполномоченного работниками представительного органа.</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spacing w:val="-3"/>
          <w:sz w:val="27"/>
          <w:szCs w:val="27"/>
          <w:highlight w:val="yellow"/>
          <w:shd w:val="clear" w:color="auto" w:fill="FFFFFF"/>
          <w:lang w:eastAsia="ru-RU"/>
        </w:rPr>
        <w:t xml:space="preserve">Указанный перечень рабочих мест и список работников </w:t>
      </w:r>
      <w:r w:rsidRPr="00802072">
        <w:rPr>
          <w:rFonts w:ascii="var(--content-font)" w:eastAsia="Times New Roman" w:hAnsi="var(--content-font)" w:cs="Times New Roman"/>
          <w:b/>
          <w:bCs/>
          <w:spacing w:val="-3"/>
          <w:sz w:val="27"/>
          <w:szCs w:val="27"/>
          <w:highlight w:val="yellow"/>
          <w:shd w:val="clear" w:color="auto" w:fill="FFFFFF"/>
          <w:lang w:eastAsia="ru-RU"/>
        </w:rPr>
        <w:t>формируются на основании Типовых норм и в соответствии с результатами специальной оценки условий труда с учетом особенностей существующего технологического процесса и организации труда, применяемых сырья и материалов.</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spacing w:val="-3"/>
          <w:sz w:val="27"/>
          <w:szCs w:val="27"/>
          <w:highlight w:val="yellow"/>
          <w:shd w:val="clear" w:color="auto" w:fill="FFFFFF"/>
          <w:lang w:eastAsia="ru-RU"/>
        </w:rPr>
        <w:t xml:space="preserve">До получения работодателем </w:t>
      </w:r>
      <w:r w:rsidRPr="00802072">
        <w:rPr>
          <w:rFonts w:ascii="var(--content-font)" w:eastAsia="Times New Roman" w:hAnsi="var(--content-font)" w:cs="Times New Roman"/>
          <w:b/>
          <w:bCs/>
          <w:spacing w:val="-3"/>
          <w:sz w:val="27"/>
          <w:szCs w:val="27"/>
          <w:highlight w:val="yellow"/>
          <w:shd w:val="clear" w:color="auto" w:fill="FFFFFF"/>
          <w:lang w:eastAsia="ru-RU"/>
        </w:rPr>
        <w:t>результатов проведения специальной оценки условий труда или в случае их отсутствия</w:t>
      </w:r>
      <w:r w:rsidRPr="00802072">
        <w:rPr>
          <w:rFonts w:ascii="var(--content-font)" w:eastAsia="Times New Roman" w:hAnsi="var(--content-font)" w:cs="Times New Roman"/>
          <w:spacing w:val="-3"/>
          <w:sz w:val="27"/>
          <w:szCs w:val="27"/>
          <w:highlight w:val="yellow"/>
          <w:shd w:val="clear" w:color="auto" w:fill="FFFFFF"/>
          <w:lang w:eastAsia="ru-RU"/>
        </w:rPr>
        <w:t xml:space="preserve"> у работодателя перечень рабочих мест и список работников, для которых необходима выдача смывающих и (или) обезвреживающих средств, формируются с </w:t>
      </w:r>
      <w:r w:rsidRPr="00802072">
        <w:rPr>
          <w:rFonts w:ascii="var(--content-font)" w:eastAsia="Times New Roman" w:hAnsi="var(--content-font)" w:cs="Times New Roman"/>
          <w:b/>
          <w:bCs/>
          <w:spacing w:val="-3"/>
          <w:sz w:val="27"/>
          <w:szCs w:val="27"/>
          <w:highlight w:val="yellow"/>
          <w:shd w:val="clear" w:color="auto" w:fill="FFFFFF"/>
          <w:lang w:eastAsia="ru-RU"/>
        </w:rPr>
        <w:t>учетом мнения выборного органа первичной профсоюзной организации или иного уполномоченного работниками представительного органа на основании Типовых норм.</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Выдача работникам смывающих и (или) обезвреживающих средств</w:t>
      </w:r>
      <w:r w:rsidRPr="00802072">
        <w:rPr>
          <w:rFonts w:ascii="var(--content-font)" w:eastAsia="Times New Roman" w:hAnsi="var(--content-font)" w:cs="Times New Roman"/>
          <w:spacing w:val="-3"/>
          <w:sz w:val="27"/>
          <w:szCs w:val="27"/>
          <w:highlight w:val="yellow"/>
          <w:shd w:val="clear" w:color="auto" w:fill="FFFFFF"/>
          <w:lang w:eastAsia="ru-RU"/>
        </w:rPr>
        <w:t xml:space="preserve"> согласно Типовым нормам </w:t>
      </w:r>
      <w:r w:rsidRPr="00802072">
        <w:rPr>
          <w:rFonts w:ascii="var(--content-font)" w:eastAsia="Times New Roman" w:hAnsi="var(--content-font)" w:cs="Times New Roman"/>
          <w:b/>
          <w:bCs/>
          <w:spacing w:val="-3"/>
          <w:sz w:val="27"/>
          <w:szCs w:val="27"/>
          <w:highlight w:val="yellow"/>
          <w:shd w:val="clear" w:color="auto" w:fill="FFFFFF"/>
          <w:lang w:eastAsia="ru-RU"/>
        </w:rPr>
        <w:t>осуществляется уполномоченным структурным подразделением (должностным лицом) работодателя.</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Защитные средства гидрофильного, гидрофобного, а также комбинированного действия (кремы, эмульсии, гели, спреи и другие)</w:t>
      </w:r>
      <w:r w:rsidRPr="00802072">
        <w:rPr>
          <w:rFonts w:ascii="var(--content-font)" w:eastAsia="Times New Roman" w:hAnsi="var(--content-font)" w:cs="Times New Roman"/>
          <w:spacing w:val="-3"/>
          <w:sz w:val="27"/>
          <w:szCs w:val="27"/>
          <w:highlight w:val="yellow"/>
          <w:shd w:val="clear" w:color="auto" w:fill="FFFFFF"/>
          <w:lang w:eastAsia="ru-RU"/>
        </w:rPr>
        <w:t xml:space="preserve"> выдаются работникам </w:t>
      </w:r>
      <w:r w:rsidRPr="00802072">
        <w:rPr>
          <w:rFonts w:ascii="var(--content-font)" w:eastAsia="Times New Roman" w:hAnsi="var(--content-font)" w:cs="Times New Roman"/>
          <w:b/>
          <w:bCs/>
          <w:spacing w:val="-3"/>
          <w:sz w:val="27"/>
          <w:szCs w:val="27"/>
          <w:highlight w:val="yellow"/>
          <w:shd w:val="clear" w:color="auto" w:fill="FFFFFF"/>
          <w:lang w:eastAsia="ru-RU"/>
        </w:rPr>
        <w:t xml:space="preserve">при работе с агрессивными водорастворимыми, </w:t>
      </w:r>
      <w:proofErr w:type="spellStart"/>
      <w:r w:rsidRPr="00802072">
        <w:rPr>
          <w:rFonts w:ascii="var(--content-font)" w:eastAsia="Times New Roman" w:hAnsi="var(--content-font)" w:cs="Times New Roman"/>
          <w:b/>
          <w:bCs/>
          <w:spacing w:val="-3"/>
          <w:sz w:val="27"/>
          <w:szCs w:val="27"/>
          <w:highlight w:val="yellow"/>
          <w:shd w:val="clear" w:color="auto" w:fill="FFFFFF"/>
          <w:lang w:eastAsia="ru-RU"/>
        </w:rPr>
        <w:t>водонерастворимыми</w:t>
      </w:r>
      <w:proofErr w:type="spellEnd"/>
      <w:r w:rsidRPr="00802072">
        <w:rPr>
          <w:rFonts w:ascii="var(--content-font)" w:eastAsia="Times New Roman" w:hAnsi="var(--content-font)" w:cs="Times New Roman"/>
          <w:b/>
          <w:bCs/>
          <w:spacing w:val="-3"/>
          <w:sz w:val="27"/>
          <w:szCs w:val="27"/>
          <w:highlight w:val="yellow"/>
          <w:shd w:val="clear" w:color="auto" w:fill="FFFFFF"/>
          <w:lang w:eastAsia="ru-RU"/>
        </w:rPr>
        <w:t xml:space="preserve"> рабочими материалами, их попеременном воздействии.</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Средства для защиты кожи</w:t>
      </w:r>
      <w:r w:rsidRPr="00802072">
        <w:rPr>
          <w:rFonts w:ascii="var(--content-font)" w:eastAsia="Times New Roman" w:hAnsi="var(--content-font)" w:cs="Times New Roman"/>
          <w:spacing w:val="-3"/>
          <w:sz w:val="27"/>
          <w:szCs w:val="27"/>
          <w:highlight w:val="yellow"/>
          <w:shd w:val="clear" w:color="auto" w:fill="FFFFFF"/>
          <w:lang w:eastAsia="ru-RU"/>
        </w:rPr>
        <w:t xml:space="preserve"> при негативном влиянии окружающей среды (кремы, гели, эмульсии и другие) </w:t>
      </w:r>
      <w:r w:rsidRPr="00802072">
        <w:rPr>
          <w:rFonts w:ascii="var(--content-font)" w:eastAsia="Times New Roman" w:hAnsi="var(--content-font)" w:cs="Times New Roman"/>
          <w:b/>
          <w:bCs/>
          <w:spacing w:val="-3"/>
          <w:sz w:val="27"/>
          <w:szCs w:val="27"/>
          <w:highlight w:val="yellow"/>
          <w:shd w:val="clear" w:color="auto" w:fill="FFFFFF"/>
          <w:lang w:eastAsia="ru-RU"/>
        </w:rPr>
        <w:t>выдаются работникам</w:t>
      </w:r>
      <w:r w:rsidRPr="00802072">
        <w:rPr>
          <w:rFonts w:ascii="var(--content-font)" w:eastAsia="Times New Roman" w:hAnsi="var(--content-font)" w:cs="Times New Roman"/>
          <w:spacing w:val="-3"/>
          <w:sz w:val="27"/>
          <w:szCs w:val="27"/>
          <w:highlight w:val="yellow"/>
          <w:shd w:val="clear" w:color="auto" w:fill="FFFFFF"/>
          <w:lang w:eastAsia="ru-RU"/>
        </w:rPr>
        <w:t xml:space="preserve">, </w:t>
      </w:r>
      <w:r w:rsidRPr="00802072">
        <w:rPr>
          <w:rFonts w:ascii="var(--content-font)" w:eastAsia="Times New Roman" w:hAnsi="var(--content-font)" w:cs="Times New Roman"/>
          <w:spacing w:val="-3"/>
          <w:sz w:val="27"/>
          <w:szCs w:val="27"/>
          <w:highlight w:val="yellow"/>
          <w:u w:val="single"/>
          <w:shd w:val="clear" w:color="auto" w:fill="FFFFFF"/>
          <w:lang w:eastAsia="ru-RU"/>
        </w:rPr>
        <w:t>занятым на наружных и других работах, связанных с воздействием ультрафиолетового излучения диапазонов A, B, C,</w:t>
      </w:r>
      <w:r w:rsidRPr="00802072">
        <w:rPr>
          <w:rFonts w:ascii="var(--content-font)" w:eastAsia="Times New Roman" w:hAnsi="var(--content-font)" w:cs="Times New Roman"/>
          <w:spacing w:val="-3"/>
          <w:sz w:val="27"/>
          <w:szCs w:val="27"/>
          <w:highlight w:val="yellow"/>
          <w:shd w:val="clear" w:color="auto" w:fill="FFFFFF"/>
          <w:lang w:eastAsia="ru-RU"/>
        </w:rPr>
        <w:t xml:space="preserve"> повышенных и пониженных температур, ветра и других.</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Средства для защиты от бактериологических вредных факторов, обладающие антибактериальным эффектом,</w:t>
      </w:r>
      <w:r w:rsidRPr="00802072">
        <w:rPr>
          <w:rFonts w:ascii="var(--content-font)" w:eastAsia="Times New Roman" w:hAnsi="var(--content-font)" w:cs="Times New Roman"/>
          <w:spacing w:val="-3"/>
          <w:sz w:val="27"/>
          <w:szCs w:val="27"/>
          <w:highlight w:val="yellow"/>
          <w:shd w:val="clear" w:color="auto" w:fill="FFFFFF"/>
          <w:lang w:eastAsia="ru-RU"/>
        </w:rPr>
        <w:t xml:space="preserve"> </w:t>
      </w:r>
      <w:r w:rsidRPr="00802072">
        <w:rPr>
          <w:rFonts w:ascii="var(--content-font)" w:eastAsia="Times New Roman" w:hAnsi="var(--content-font)" w:cs="Times New Roman"/>
          <w:b/>
          <w:bCs/>
          <w:spacing w:val="-3"/>
          <w:sz w:val="27"/>
          <w:szCs w:val="27"/>
          <w:highlight w:val="yellow"/>
          <w:shd w:val="clear" w:color="auto" w:fill="FFFFFF"/>
          <w:lang w:eastAsia="ru-RU"/>
        </w:rPr>
        <w:t>выдаются работникам</w:t>
      </w:r>
      <w:r w:rsidRPr="00802072">
        <w:rPr>
          <w:rFonts w:ascii="var(--content-font)" w:eastAsia="Times New Roman" w:hAnsi="var(--content-font)" w:cs="Times New Roman"/>
          <w:spacing w:val="-3"/>
          <w:sz w:val="27"/>
          <w:szCs w:val="27"/>
          <w:highlight w:val="yellow"/>
          <w:shd w:val="clear" w:color="auto" w:fill="FFFFFF"/>
          <w:lang w:eastAsia="ru-RU"/>
        </w:rPr>
        <w:t xml:space="preserve">, занятым на производствах с повышенными требованиями </w:t>
      </w:r>
      <w:r w:rsidRPr="00802072">
        <w:rPr>
          <w:rFonts w:ascii="var(--content-font)" w:eastAsia="Times New Roman" w:hAnsi="var(--content-font)" w:cs="Times New Roman"/>
          <w:b/>
          <w:bCs/>
          <w:spacing w:val="-3"/>
          <w:sz w:val="27"/>
          <w:szCs w:val="27"/>
          <w:highlight w:val="yellow"/>
          <w:shd w:val="clear" w:color="auto" w:fill="FFFFFF"/>
          <w:lang w:eastAsia="ru-RU"/>
        </w:rPr>
        <w:t xml:space="preserve">к стерильности рук работающих, при работе с </w:t>
      </w:r>
      <w:proofErr w:type="spellStart"/>
      <w:r w:rsidRPr="00802072">
        <w:rPr>
          <w:rFonts w:ascii="var(--content-font)" w:eastAsia="Times New Roman" w:hAnsi="var(--content-font)" w:cs="Times New Roman"/>
          <w:b/>
          <w:bCs/>
          <w:spacing w:val="-3"/>
          <w:sz w:val="27"/>
          <w:szCs w:val="27"/>
          <w:highlight w:val="yellow"/>
          <w:shd w:val="clear" w:color="auto" w:fill="FFFFFF"/>
          <w:lang w:eastAsia="ru-RU"/>
        </w:rPr>
        <w:t>бактериально</w:t>
      </w:r>
      <w:proofErr w:type="spellEnd"/>
      <w:r w:rsidRPr="00802072">
        <w:rPr>
          <w:rFonts w:ascii="var(--content-font)" w:eastAsia="Times New Roman" w:hAnsi="var(--content-font)" w:cs="Times New Roman"/>
          <w:b/>
          <w:bCs/>
          <w:spacing w:val="-3"/>
          <w:sz w:val="27"/>
          <w:szCs w:val="27"/>
          <w:highlight w:val="yellow"/>
          <w:shd w:val="clear" w:color="auto" w:fill="FFFFFF"/>
          <w:lang w:eastAsia="ru-RU"/>
        </w:rPr>
        <w:t xml:space="preserve"> опасными средами, а также при нахождении рабочего места удаленно от стационарных санитарно-бытовых узлов.</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Средства для защиты от биологических вредных факторов</w:t>
      </w:r>
      <w:r w:rsidRPr="00802072">
        <w:rPr>
          <w:rFonts w:ascii="var(--content-font)" w:eastAsia="Times New Roman" w:hAnsi="var(--content-font)" w:cs="Times New Roman"/>
          <w:spacing w:val="-3"/>
          <w:sz w:val="27"/>
          <w:szCs w:val="27"/>
          <w:highlight w:val="yellow"/>
          <w:shd w:val="clear" w:color="auto" w:fill="FFFFFF"/>
          <w:lang w:eastAsia="ru-RU"/>
        </w:rPr>
        <w:t xml:space="preserve"> (насекомых, паукообразных) выдаются работникам при работе в районах, где сезонно наблюдается массовый лет </w:t>
      </w:r>
      <w:r w:rsidRPr="00802072">
        <w:rPr>
          <w:rFonts w:ascii="var(--content-font)" w:eastAsia="Times New Roman" w:hAnsi="var(--content-font)" w:cs="Times New Roman"/>
          <w:b/>
          <w:bCs/>
          <w:spacing w:val="-3"/>
          <w:sz w:val="27"/>
          <w:szCs w:val="27"/>
          <w:highlight w:val="yellow"/>
          <w:shd w:val="clear" w:color="auto" w:fill="FFFFFF"/>
          <w:lang w:eastAsia="ru-RU"/>
        </w:rPr>
        <w:t>кровососущих и жалящих насекомых</w:t>
      </w:r>
      <w:r w:rsidRPr="00802072">
        <w:rPr>
          <w:rFonts w:ascii="var(--content-font)" w:eastAsia="Times New Roman" w:hAnsi="var(--content-font)" w:cs="Times New Roman"/>
          <w:spacing w:val="-3"/>
          <w:sz w:val="27"/>
          <w:szCs w:val="27"/>
          <w:highlight w:val="yellow"/>
          <w:shd w:val="clear" w:color="auto" w:fill="FFFFFF"/>
          <w:lang w:eastAsia="ru-RU"/>
        </w:rPr>
        <w:t xml:space="preserve"> (комары, мошка, слепни, оводы и другие), а также распространение и активность кровососущих паукообразных (иксодовые клещи и другие), </w:t>
      </w:r>
      <w:r w:rsidRPr="00802072">
        <w:rPr>
          <w:rFonts w:ascii="var(--content-font)" w:eastAsia="Times New Roman" w:hAnsi="var(--content-font)" w:cs="Times New Roman"/>
          <w:b/>
          <w:bCs/>
          <w:spacing w:val="-3"/>
          <w:sz w:val="27"/>
          <w:szCs w:val="27"/>
          <w:highlight w:val="yellow"/>
          <w:shd w:val="clear" w:color="auto" w:fill="FFFFFF"/>
          <w:lang w:eastAsia="ru-RU"/>
        </w:rPr>
        <w:t>с учетом сезонной специфики региона</w:t>
      </w:r>
      <w:r w:rsidRPr="00802072">
        <w:rPr>
          <w:rFonts w:ascii="var(--content-font)" w:eastAsia="Times New Roman" w:hAnsi="var(--content-font)" w:cs="Times New Roman"/>
          <w:spacing w:val="-3"/>
          <w:sz w:val="27"/>
          <w:szCs w:val="27"/>
          <w:highlight w:val="yellow"/>
          <w:shd w:val="clear" w:color="auto" w:fill="FFFFFF"/>
          <w:lang w:eastAsia="ru-RU"/>
        </w:rPr>
        <w:t>.</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Применение</w:t>
      </w:r>
      <w:r w:rsidRPr="00802072">
        <w:rPr>
          <w:rFonts w:ascii="var(--content-font)" w:eastAsia="Times New Roman" w:hAnsi="var(--content-font)" w:cs="Times New Roman"/>
          <w:spacing w:val="-3"/>
          <w:sz w:val="27"/>
          <w:szCs w:val="27"/>
          <w:highlight w:val="yellow"/>
          <w:shd w:val="clear" w:color="auto" w:fill="FFFFFF"/>
          <w:lang w:eastAsia="ru-RU"/>
        </w:rPr>
        <w:t xml:space="preserve"> защитных средств, указанных в пунктах 14-18 Приказа, осуществляется путем их нанесения на открытые участки тела до начала работы.</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На работах, связанных с легкосмываемыми загрязнениями</w:t>
      </w:r>
      <w:r w:rsidRPr="00802072">
        <w:rPr>
          <w:rFonts w:ascii="var(--content-font)" w:eastAsia="Times New Roman" w:hAnsi="var(--content-font)" w:cs="Times New Roman"/>
          <w:spacing w:val="-3"/>
          <w:sz w:val="27"/>
          <w:szCs w:val="27"/>
          <w:highlight w:val="yellow"/>
          <w:shd w:val="clear" w:color="auto" w:fill="FFFFFF"/>
          <w:lang w:eastAsia="ru-RU"/>
        </w:rPr>
        <w:t xml:space="preserve">, для использования в душевых или в помещениях для умывания работникам выдаются </w:t>
      </w:r>
      <w:r w:rsidRPr="00802072">
        <w:rPr>
          <w:rFonts w:ascii="var(--content-font)" w:eastAsia="Times New Roman" w:hAnsi="var(--content-font)" w:cs="Times New Roman"/>
          <w:spacing w:val="-3"/>
          <w:sz w:val="27"/>
          <w:szCs w:val="27"/>
          <w:highlight w:val="yellow"/>
          <w:shd w:val="clear" w:color="auto" w:fill="FFFFFF"/>
          <w:lang w:eastAsia="ru-RU"/>
        </w:rPr>
        <w:lastRenderedPageBreak/>
        <w:t xml:space="preserve">очищающие средства в виде </w:t>
      </w:r>
      <w:r w:rsidRPr="00802072">
        <w:rPr>
          <w:rFonts w:ascii="var(--content-font)" w:eastAsia="Times New Roman" w:hAnsi="var(--content-font)" w:cs="Times New Roman"/>
          <w:b/>
          <w:bCs/>
          <w:spacing w:val="-3"/>
          <w:sz w:val="27"/>
          <w:szCs w:val="27"/>
          <w:highlight w:val="yellow"/>
          <w:shd w:val="clear" w:color="auto" w:fill="FFFFFF"/>
          <w:lang w:eastAsia="ru-RU"/>
        </w:rPr>
        <w:t>твердого туалетного мыла или жидких моющих средств</w:t>
      </w:r>
      <w:r w:rsidRPr="00802072">
        <w:rPr>
          <w:rFonts w:ascii="var(--content-font)" w:eastAsia="Times New Roman" w:hAnsi="var(--content-font)" w:cs="Times New Roman"/>
          <w:spacing w:val="-3"/>
          <w:sz w:val="27"/>
          <w:szCs w:val="27"/>
          <w:highlight w:val="yellow"/>
          <w:shd w:val="clear" w:color="auto" w:fill="FFFFFF"/>
          <w:lang w:eastAsia="ru-RU"/>
        </w:rPr>
        <w:t xml:space="preserve"> (гель для рук, гель для тела и волос, жидкое туалетное мыло и другие).</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На работах, связанных с легкосмываемыми загрязнениями</w:t>
      </w:r>
      <w:r w:rsidRPr="00802072">
        <w:rPr>
          <w:rFonts w:ascii="var(--content-font)" w:eastAsia="Times New Roman" w:hAnsi="var(--content-font)" w:cs="Times New Roman"/>
          <w:spacing w:val="-3"/>
          <w:sz w:val="27"/>
          <w:szCs w:val="27"/>
          <w:highlight w:val="yellow"/>
          <w:shd w:val="clear" w:color="auto" w:fill="FFFFFF"/>
          <w:lang w:eastAsia="ru-RU"/>
        </w:rPr>
        <w:t xml:space="preserve">, работодатель имеет право не выдавать непосредственно работнику смывающие средства, а </w:t>
      </w:r>
      <w:r w:rsidRPr="00802072">
        <w:rPr>
          <w:rFonts w:ascii="var(--content-font)" w:eastAsia="Times New Roman" w:hAnsi="var(--content-font)" w:cs="Times New Roman"/>
          <w:b/>
          <w:bCs/>
          <w:spacing w:val="-3"/>
          <w:sz w:val="27"/>
          <w:szCs w:val="27"/>
          <w:highlight w:val="yellow"/>
          <w:shd w:val="clear" w:color="auto" w:fill="FFFFFF"/>
          <w:lang w:eastAsia="ru-RU"/>
        </w:rPr>
        <w:t>обеспечивает постоянное наличие в санитарно-бытовых помещениях мыла или дозаторов с жидким смывающим веществом.</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Для очищения от загрязнения кожи лица работникам выдаются только слабощелочные сорта мыла (</w:t>
      </w:r>
      <w:proofErr w:type="gramStart"/>
      <w:r w:rsidRPr="00802072">
        <w:rPr>
          <w:rFonts w:ascii="var(--content-font)" w:eastAsia="Times New Roman" w:hAnsi="var(--content-font)" w:cs="Times New Roman"/>
          <w:b/>
          <w:bCs/>
          <w:spacing w:val="-3"/>
          <w:sz w:val="27"/>
          <w:szCs w:val="27"/>
          <w:highlight w:val="yellow"/>
          <w:shd w:val="clear" w:color="auto" w:fill="FFFFFF"/>
          <w:lang w:eastAsia="ru-RU"/>
        </w:rPr>
        <w:t>туалетное</w:t>
      </w:r>
      <w:proofErr w:type="gramEnd"/>
      <w:r w:rsidRPr="00802072">
        <w:rPr>
          <w:rFonts w:ascii="var(--content-font)" w:eastAsia="Times New Roman" w:hAnsi="var(--content-font)" w:cs="Times New Roman"/>
          <w:b/>
          <w:bCs/>
          <w:spacing w:val="-3"/>
          <w:sz w:val="27"/>
          <w:szCs w:val="27"/>
          <w:highlight w:val="yellow"/>
          <w:shd w:val="clear" w:color="auto" w:fill="FFFFFF"/>
          <w:lang w:eastAsia="ru-RU"/>
        </w:rPr>
        <w:t>).</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Не допускается замена мыла или жидких моющих средств агрессивными для кожи средствами (органическими растворителями, абразивными веществами (песок, чистящие порошки и т.п.), каустической содой и другими).</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proofErr w:type="gramStart"/>
      <w:r w:rsidRPr="00802072">
        <w:rPr>
          <w:rFonts w:ascii="var(--content-font)" w:eastAsia="Times New Roman" w:hAnsi="var(--content-font)" w:cs="Times New Roman"/>
          <w:b/>
          <w:bCs/>
          <w:spacing w:val="-3"/>
          <w:sz w:val="27"/>
          <w:szCs w:val="27"/>
          <w:highlight w:val="yellow"/>
          <w:shd w:val="clear" w:color="auto" w:fill="FFFFFF"/>
          <w:lang w:eastAsia="ru-RU"/>
        </w:rPr>
        <w:t>На работах</w:t>
      </w:r>
      <w:r w:rsidRPr="00802072">
        <w:rPr>
          <w:rFonts w:ascii="var(--content-font)" w:eastAsia="Times New Roman" w:hAnsi="var(--content-font)" w:cs="Times New Roman"/>
          <w:spacing w:val="-3"/>
          <w:sz w:val="27"/>
          <w:szCs w:val="27"/>
          <w:highlight w:val="yellow"/>
          <w:shd w:val="clear" w:color="auto" w:fill="FFFFFF"/>
          <w:lang w:eastAsia="ru-RU"/>
        </w:rPr>
        <w:t xml:space="preserve">, связанных с </w:t>
      </w:r>
      <w:proofErr w:type="spellStart"/>
      <w:r w:rsidRPr="00802072">
        <w:rPr>
          <w:rFonts w:ascii="var(--content-font)" w:eastAsia="Times New Roman" w:hAnsi="var(--content-font)" w:cs="Times New Roman"/>
          <w:spacing w:val="-3"/>
          <w:sz w:val="27"/>
          <w:szCs w:val="27"/>
          <w:highlight w:val="yellow"/>
          <w:shd w:val="clear" w:color="auto" w:fill="FFFFFF"/>
          <w:lang w:eastAsia="ru-RU"/>
        </w:rPr>
        <w:t>трудносмываемыми</w:t>
      </w:r>
      <w:proofErr w:type="spellEnd"/>
      <w:r w:rsidRPr="00802072">
        <w:rPr>
          <w:rFonts w:ascii="var(--content-font)" w:eastAsia="Times New Roman" w:hAnsi="var(--content-font)" w:cs="Times New Roman"/>
          <w:spacing w:val="-3"/>
          <w:sz w:val="27"/>
          <w:szCs w:val="27"/>
          <w:highlight w:val="yellow"/>
          <w:shd w:val="clear" w:color="auto" w:fill="FFFFFF"/>
          <w:lang w:eastAsia="ru-RU"/>
        </w:rPr>
        <w:t>, устойчивыми загрязнениями (</w:t>
      </w:r>
      <w:r w:rsidRPr="00802072">
        <w:rPr>
          <w:rFonts w:ascii="var(--content-font)" w:eastAsia="Times New Roman" w:hAnsi="var(--content-font)" w:cs="Times New Roman"/>
          <w:spacing w:val="-3"/>
          <w:sz w:val="27"/>
          <w:szCs w:val="27"/>
          <w:highlight w:val="yellow"/>
          <w:u w:val="single"/>
          <w:shd w:val="clear" w:color="auto" w:fill="FFFFFF"/>
          <w:lang w:eastAsia="ru-RU"/>
        </w:rPr>
        <w:t>масла, смазки, сажа, нефтепродукты, лаки, краски, в том числе полиграфические, смолы, клеи, битум, силикон, графит, различные виды производственной пыли, в том числе угольная, металлическая и т.п.</w:t>
      </w:r>
      <w:r w:rsidRPr="00802072">
        <w:rPr>
          <w:rFonts w:ascii="var(--content-font)" w:eastAsia="Times New Roman" w:hAnsi="var(--content-font)" w:cs="Times New Roman"/>
          <w:spacing w:val="-3"/>
          <w:sz w:val="27"/>
          <w:szCs w:val="27"/>
          <w:highlight w:val="yellow"/>
          <w:shd w:val="clear" w:color="auto" w:fill="FFFFFF"/>
          <w:lang w:eastAsia="ru-RU"/>
        </w:rPr>
        <w:t>), в</w:t>
      </w:r>
      <w:r w:rsidRPr="00802072">
        <w:rPr>
          <w:rFonts w:ascii="var(--content-font)" w:eastAsia="Times New Roman" w:hAnsi="var(--content-font)" w:cs="Times New Roman"/>
          <w:b/>
          <w:bCs/>
          <w:spacing w:val="-3"/>
          <w:sz w:val="27"/>
          <w:szCs w:val="27"/>
          <w:highlight w:val="yellow"/>
          <w:shd w:val="clear" w:color="auto" w:fill="FFFFFF"/>
          <w:lang w:eastAsia="ru-RU"/>
        </w:rPr>
        <w:t xml:space="preserve"> дополнение к твердому туалетному мылу или жидким моющим средствам работникам выдаются очищающие кремы, гели и пасты</w:t>
      </w:r>
      <w:r w:rsidRPr="00802072">
        <w:rPr>
          <w:rFonts w:ascii="var(--content-font)" w:eastAsia="Times New Roman" w:hAnsi="var(--content-font)" w:cs="Times New Roman"/>
          <w:spacing w:val="-3"/>
          <w:sz w:val="27"/>
          <w:szCs w:val="27"/>
          <w:highlight w:val="yellow"/>
          <w:shd w:val="clear" w:color="auto" w:fill="FFFFFF"/>
          <w:lang w:eastAsia="ru-RU"/>
        </w:rPr>
        <w:t>.</w:t>
      </w:r>
      <w:proofErr w:type="gramEnd"/>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Замена указанных очищающих сре</w:t>
      </w:r>
      <w:proofErr w:type="gramStart"/>
      <w:r w:rsidRPr="00802072">
        <w:rPr>
          <w:rFonts w:ascii="var(--content-font)" w:eastAsia="Times New Roman" w:hAnsi="var(--content-font)" w:cs="Times New Roman"/>
          <w:b/>
          <w:bCs/>
          <w:spacing w:val="-3"/>
          <w:sz w:val="27"/>
          <w:szCs w:val="27"/>
          <w:highlight w:val="yellow"/>
          <w:shd w:val="clear" w:color="auto" w:fill="FFFFFF"/>
          <w:lang w:eastAsia="ru-RU"/>
        </w:rPr>
        <w:t>дств тв</w:t>
      </w:r>
      <w:proofErr w:type="gramEnd"/>
      <w:r w:rsidRPr="00802072">
        <w:rPr>
          <w:rFonts w:ascii="var(--content-font)" w:eastAsia="Times New Roman" w:hAnsi="var(--content-font)" w:cs="Times New Roman"/>
          <w:b/>
          <w:bCs/>
          <w:spacing w:val="-3"/>
          <w:sz w:val="27"/>
          <w:szCs w:val="27"/>
          <w:highlight w:val="yellow"/>
          <w:shd w:val="clear" w:color="auto" w:fill="FFFFFF"/>
          <w:lang w:eastAsia="ru-RU"/>
        </w:rPr>
        <w:t>ердым туалетным мылом или жидкими моющими средствами не допускается.</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 xml:space="preserve">При работе с агрессивными водорастворимыми, </w:t>
      </w:r>
      <w:proofErr w:type="spellStart"/>
      <w:r w:rsidRPr="00802072">
        <w:rPr>
          <w:rFonts w:ascii="var(--content-font)" w:eastAsia="Times New Roman" w:hAnsi="var(--content-font)" w:cs="Times New Roman"/>
          <w:b/>
          <w:bCs/>
          <w:spacing w:val="-3"/>
          <w:sz w:val="27"/>
          <w:szCs w:val="27"/>
          <w:highlight w:val="yellow"/>
          <w:shd w:val="clear" w:color="auto" w:fill="FFFFFF"/>
          <w:lang w:eastAsia="ru-RU"/>
        </w:rPr>
        <w:t>водонерастворимыми</w:t>
      </w:r>
      <w:proofErr w:type="spellEnd"/>
      <w:r w:rsidRPr="00802072">
        <w:rPr>
          <w:rFonts w:ascii="var(--content-font)" w:eastAsia="Times New Roman" w:hAnsi="var(--content-font)" w:cs="Times New Roman"/>
          <w:b/>
          <w:bCs/>
          <w:spacing w:val="-3"/>
          <w:sz w:val="27"/>
          <w:szCs w:val="27"/>
          <w:highlight w:val="yellow"/>
          <w:shd w:val="clear" w:color="auto" w:fill="FFFFFF"/>
          <w:lang w:eastAsia="ru-RU"/>
        </w:rPr>
        <w:t xml:space="preserve"> и комбинированными веществами</w:t>
      </w:r>
      <w:r w:rsidRPr="00802072">
        <w:rPr>
          <w:rFonts w:ascii="var(--content-font)" w:eastAsia="Times New Roman" w:hAnsi="var(--content-font)" w:cs="Times New Roman"/>
          <w:spacing w:val="-3"/>
          <w:sz w:val="27"/>
          <w:szCs w:val="27"/>
          <w:highlight w:val="yellow"/>
          <w:shd w:val="clear" w:color="auto" w:fill="FFFFFF"/>
          <w:lang w:eastAsia="ru-RU"/>
        </w:rPr>
        <w:t xml:space="preserve"> и негативном влиянии окружающей среды (</w:t>
      </w:r>
      <w:r w:rsidRPr="00802072">
        <w:rPr>
          <w:rFonts w:ascii="var(--content-font)" w:eastAsia="Times New Roman" w:hAnsi="var(--content-font)" w:cs="Times New Roman"/>
          <w:b/>
          <w:bCs/>
          <w:spacing w:val="-3"/>
          <w:sz w:val="27"/>
          <w:szCs w:val="27"/>
          <w:highlight w:val="yellow"/>
          <w:shd w:val="clear" w:color="auto" w:fill="FFFFFF"/>
          <w:lang w:eastAsia="ru-RU"/>
        </w:rPr>
        <w:t>наружные и другие работы, связанные с воздействием ультрафиолетового излучения диапазонов A, B, C, воздействием повышенных или пониженных температур, ветра</w:t>
      </w:r>
      <w:r w:rsidRPr="00802072">
        <w:rPr>
          <w:rFonts w:ascii="var(--content-font)" w:eastAsia="Times New Roman" w:hAnsi="var(--content-font)" w:cs="Times New Roman"/>
          <w:spacing w:val="-3"/>
          <w:sz w:val="27"/>
          <w:szCs w:val="27"/>
          <w:highlight w:val="yellow"/>
          <w:shd w:val="clear" w:color="auto" w:fill="FFFFFF"/>
          <w:lang w:eastAsia="ru-RU"/>
        </w:rPr>
        <w:t xml:space="preserve">) работникам выдаются </w:t>
      </w:r>
      <w:r w:rsidRPr="00802072">
        <w:rPr>
          <w:rFonts w:ascii="var(--content-font)" w:eastAsia="Times New Roman" w:hAnsi="var(--content-font)" w:cs="Times New Roman"/>
          <w:b/>
          <w:bCs/>
          <w:spacing w:val="-3"/>
          <w:sz w:val="27"/>
          <w:szCs w:val="27"/>
          <w:highlight w:val="yellow"/>
          <w:shd w:val="clear" w:color="auto" w:fill="FFFFFF"/>
          <w:lang w:eastAsia="ru-RU"/>
        </w:rPr>
        <w:t>регенерирующие (восстанавливающие) средства (кремы, эмульсии и другие)</w:t>
      </w:r>
      <w:r w:rsidRPr="00802072">
        <w:rPr>
          <w:rFonts w:ascii="var(--content-font)" w:eastAsia="Times New Roman" w:hAnsi="var(--content-font)" w:cs="Times New Roman"/>
          <w:spacing w:val="-3"/>
          <w:sz w:val="27"/>
          <w:szCs w:val="27"/>
          <w:highlight w:val="yellow"/>
          <w:shd w:val="clear" w:color="auto" w:fill="FFFFFF"/>
          <w:lang w:eastAsia="ru-RU"/>
        </w:rPr>
        <w:t xml:space="preserve"> согласно Типовым нормам. Применение указанных средств осуществляется путем их нанесения на открытые чистые участки тела после работы.</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Выдача</w:t>
      </w:r>
      <w:r w:rsidRPr="00802072">
        <w:rPr>
          <w:rFonts w:ascii="var(--content-font)" w:eastAsia="Times New Roman" w:hAnsi="var(--content-font)" w:cs="Times New Roman"/>
          <w:spacing w:val="-3"/>
          <w:sz w:val="27"/>
          <w:szCs w:val="27"/>
          <w:highlight w:val="yellow"/>
          <w:shd w:val="clear" w:color="auto" w:fill="FFFFFF"/>
          <w:lang w:eastAsia="ru-RU"/>
        </w:rPr>
        <w:t xml:space="preserve"> работникам жидких смывающих и (или) обезвреживающих средств, расфасованных в упаковки емкостью более 250 мл, может осуществляться посредством применения дозирующих систем, которые размещаются в санитарно-бытовых помещениях. Пополнение или замена емкостей, содержащих смывающие и (или) обезвреживающие средства, осуществляется по мере расходования указанных средств.</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Работодатель обязан организовать</w:t>
      </w:r>
      <w:r w:rsidRPr="00802072">
        <w:rPr>
          <w:rFonts w:ascii="var(--content-font)" w:eastAsia="Times New Roman" w:hAnsi="var(--content-font)" w:cs="Times New Roman"/>
          <w:spacing w:val="-3"/>
          <w:sz w:val="27"/>
          <w:szCs w:val="27"/>
          <w:highlight w:val="yellow"/>
          <w:shd w:val="clear" w:color="auto" w:fill="FFFFFF"/>
          <w:lang w:eastAsia="ru-RU"/>
        </w:rPr>
        <w:t xml:space="preserve"> надлежащий учет и </w:t>
      </w:r>
      <w:proofErr w:type="gramStart"/>
      <w:r w:rsidRPr="00802072">
        <w:rPr>
          <w:rFonts w:ascii="var(--content-font)" w:eastAsia="Times New Roman" w:hAnsi="var(--content-font)" w:cs="Times New Roman"/>
          <w:spacing w:val="-3"/>
          <w:sz w:val="27"/>
          <w:szCs w:val="27"/>
          <w:highlight w:val="yellow"/>
          <w:shd w:val="clear" w:color="auto" w:fill="FFFFFF"/>
          <w:lang w:eastAsia="ru-RU"/>
        </w:rPr>
        <w:t>контроль за</w:t>
      </w:r>
      <w:proofErr w:type="gramEnd"/>
      <w:r w:rsidRPr="00802072">
        <w:rPr>
          <w:rFonts w:ascii="var(--content-font)" w:eastAsia="Times New Roman" w:hAnsi="var(--content-font)" w:cs="Times New Roman"/>
          <w:spacing w:val="-3"/>
          <w:sz w:val="27"/>
          <w:szCs w:val="27"/>
          <w:highlight w:val="yellow"/>
          <w:shd w:val="clear" w:color="auto" w:fill="FFFFFF"/>
          <w:lang w:eastAsia="ru-RU"/>
        </w:rPr>
        <w:t xml:space="preserve"> выдачей работникам смывающих и (или) обезвреживающих средств в установленные сроки.</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 xml:space="preserve">Сроки использования смывающих и (или) обезвреживающих средств </w:t>
      </w:r>
      <w:r w:rsidRPr="00802072">
        <w:rPr>
          <w:rFonts w:ascii="var(--content-font)" w:eastAsia="Times New Roman" w:hAnsi="var(--content-font)" w:cs="Times New Roman"/>
          <w:spacing w:val="-3"/>
          <w:sz w:val="27"/>
          <w:szCs w:val="27"/>
          <w:highlight w:val="yellow"/>
          <w:shd w:val="clear" w:color="auto" w:fill="FFFFFF"/>
          <w:lang w:eastAsia="ru-RU"/>
        </w:rPr>
        <w:t>исчисляются со дня фактической выдачи их работникам и не должны превышать сроков годности, указанных производителем.</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b/>
          <w:bCs/>
          <w:spacing w:val="-3"/>
          <w:sz w:val="27"/>
          <w:szCs w:val="27"/>
          <w:highlight w:val="yellow"/>
          <w:shd w:val="clear" w:color="auto" w:fill="FFFFFF"/>
          <w:lang w:eastAsia="ru-RU"/>
        </w:rPr>
        <w:t>Выдача работникам смывающих и (или) обезвреживающих средств</w:t>
      </w:r>
      <w:r w:rsidRPr="00802072">
        <w:rPr>
          <w:rFonts w:ascii="var(--content-font)" w:eastAsia="Times New Roman" w:hAnsi="var(--content-font)" w:cs="Times New Roman"/>
          <w:spacing w:val="-3"/>
          <w:sz w:val="27"/>
          <w:szCs w:val="27"/>
          <w:highlight w:val="yellow"/>
          <w:shd w:val="clear" w:color="auto" w:fill="FFFFFF"/>
          <w:lang w:eastAsia="ru-RU"/>
        </w:rPr>
        <w:t xml:space="preserve"> за исключением средств, указанных в пункте 7 Приказа, должна фиксироваться </w:t>
      </w:r>
      <w:r w:rsidRPr="00802072">
        <w:rPr>
          <w:rFonts w:ascii="var(--content-font)" w:eastAsia="Times New Roman" w:hAnsi="var(--content-font)" w:cs="Times New Roman"/>
          <w:spacing w:val="-3"/>
          <w:sz w:val="27"/>
          <w:szCs w:val="27"/>
          <w:highlight w:val="yellow"/>
          <w:u w:val="single"/>
          <w:shd w:val="clear" w:color="auto" w:fill="FFFFFF"/>
          <w:lang w:eastAsia="ru-RU"/>
        </w:rPr>
        <w:t>под роспись в личной карточке учета выдачи смывающих и (или) обезвреживающих средств,</w:t>
      </w:r>
      <w:r w:rsidRPr="00802072">
        <w:rPr>
          <w:rFonts w:ascii="var(--content-font)" w:eastAsia="Times New Roman" w:hAnsi="var(--content-font)" w:cs="Times New Roman"/>
          <w:spacing w:val="-3"/>
          <w:sz w:val="27"/>
          <w:szCs w:val="27"/>
          <w:highlight w:val="yellow"/>
          <w:shd w:val="clear" w:color="auto" w:fill="FFFFFF"/>
          <w:lang w:eastAsia="ru-RU"/>
        </w:rPr>
        <w:t xml:space="preserve"> образец которой </w:t>
      </w:r>
      <w:r w:rsidRPr="00802072">
        <w:rPr>
          <w:rFonts w:ascii="var(--content-font)" w:eastAsia="Times New Roman" w:hAnsi="var(--content-font)" w:cs="Times New Roman"/>
          <w:spacing w:val="-3"/>
          <w:sz w:val="27"/>
          <w:szCs w:val="27"/>
          <w:highlight w:val="yellow"/>
          <w:u w:val="single"/>
          <w:shd w:val="clear" w:color="auto" w:fill="FFFFFF"/>
          <w:lang w:eastAsia="ru-RU"/>
        </w:rPr>
        <w:t>предусмотрен приложением к Приказу.</w:t>
      </w:r>
    </w:p>
    <w:p w:rsidR="00802072" w:rsidRPr="00802072" w:rsidRDefault="00802072" w:rsidP="00802072">
      <w:pPr>
        <w:shd w:val="clear" w:color="auto" w:fill="FFFFFF"/>
        <w:spacing w:after="0" w:line="240" w:lineRule="auto"/>
        <w:jc w:val="both"/>
        <w:rPr>
          <w:rFonts w:ascii="var(--content-font)" w:hAnsi="var(--content-font)"/>
          <w:i/>
          <w:iCs/>
          <w:spacing w:val="-2"/>
          <w:sz w:val="27"/>
          <w:szCs w:val="27"/>
          <w:highlight w:val="yellow"/>
        </w:rPr>
      </w:pPr>
      <w:r w:rsidRPr="00802072">
        <w:rPr>
          <w:rFonts w:ascii="var(--content-font)" w:hAnsi="var(--content-font)"/>
          <w:b/>
          <w:bCs/>
          <w:color w:val="003DAE"/>
          <w:spacing w:val="-2"/>
          <w:sz w:val="27"/>
          <w:szCs w:val="27"/>
          <w:highlight w:val="yellow"/>
          <w:shd w:val="clear" w:color="auto" w:fill="FFFFFF"/>
        </w:rPr>
        <w:lastRenderedPageBreak/>
        <w:t>Хранение выдаваемых работникам смывающих и (или) обезвреживающих средств</w:t>
      </w:r>
      <w:r w:rsidRPr="00802072">
        <w:rPr>
          <w:rFonts w:ascii="var(--content-font)" w:hAnsi="var(--content-font)"/>
          <w:color w:val="003DAE"/>
          <w:spacing w:val="-2"/>
          <w:sz w:val="27"/>
          <w:szCs w:val="27"/>
          <w:highlight w:val="yellow"/>
          <w:shd w:val="clear" w:color="auto" w:fill="FFFFFF"/>
        </w:rPr>
        <w:t xml:space="preserve"> работодатель осуществляет в соответствии с рекомендациями изготовителя.</w:t>
      </w:r>
    </w:p>
    <w:p w:rsidR="00802072" w:rsidRPr="00802072" w:rsidRDefault="00802072" w:rsidP="00802072">
      <w:pPr>
        <w:shd w:val="clear" w:color="auto" w:fill="FFFFFF"/>
        <w:spacing w:after="0" w:line="240" w:lineRule="auto"/>
        <w:jc w:val="both"/>
        <w:rPr>
          <w:rFonts w:ascii="var(--content-font)" w:hAnsi="var(--content-font)"/>
          <w:i/>
          <w:iCs/>
          <w:spacing w:val="-2"/>
          <w:sz w:val="27"/>
          <w:szCs w:val="27"/>
          <w:highlight w:val="yellow"/>
        </w:rPr>
      </w:pPr>
      <w:r w:rsidRPr="00802072">
        <w:rPr>
          <w:rFonts w:ascii="var(--content-font)" w:hAnsi="var(--content-font)"/>
          <w:b/>
          <w:bCs/>
          <w:color w:val="003DAE"/>
          <w:spacing w:val="-2"/>
          <w:sz w:val="27"/>
          <w:szCs w:val="27"/>
          <w:highlight w:val="yellow"/>
          <w:shd w:val="clear" w:color="auto" w:fill="FFFFFF"/>
        </w:rPr>
        <w:t>Ответственность за своевременную и в полном объеме выдачу работникам смывающих и (или) обезвреживающих сре</w:t>
      </w:r>
      <w:proofErr w:type="gramStart"/>
      <w:r w:rsidRPr="00802072">
        <w:rPr>
          <w:rFonts w:ascii="var(--content-font)" w:hAnsi="var(--content-font)"/>
          <w:b/>
          <w:bCs/>
          <w:color w:val="003DAE"/>
          <w:spacing w:val="-2"/>
          <w:sz w:val="27"/>
          <w:szCs w:val="27"/>
          <w:highlight w:val="yellow"/>
          <w:shd w:val="clear" w:color="auto" w:fill="FFFFFF"/>
        </w:rPr>
        <w:t>дств в с</w:t>
      </w:r>
      <w:proofErr w:type="gramEnd"/>
      <w:r w:rsidRPr="00802072">
        <w:rPr>
          <w:rFonts w:ascii="var(--content-font)" w:hAnsi="var(--content-font)"/>
          <w:b/>
          <w:bCs/>
          <w:color w:val="003DAE"/>
          <w:spacing w:val="-2"/>
          <w:sz w:val="27"/>
          <w:szCs w:val="27"/>
          <w:highlight w:val="yellow"/>
          <w:shd w:val="clear" w:color="auto" w:fill="FFFFFF"/>
        </w:rPr>
        <w:t>оответствии с Типовыми нормами, за организацию контроля правильности их применения работниками, а также за хранение смывающих и (или) обезвреживающих средств возлагается на работодателя (его представителя).</w:t>
      </w:r>
    </w:p>
    <w:p w:rsidR="00802072" w:rsidRPr="00802072" w:rsidRDefault="00802072" w:rsidP="00802072">
      <w:pPr>
        <w:spacing w:after="0" w:line="240" w:lineRule="auto"/>
        <w:jc w:val="both"/>
        <w:rPr>
          <w:rFonts w:ascii="Times New Roman" w:hAnsi="Times New Roman"/>
          <w:sz w:val="24"/>
          <w:szCs w:val="24"/>
          <w:highlight w:val="yellow"/>
        </w:rPr>
      </w:pPr>
      <w:r w:rsidRPr="00802072">
        <w:rPr>
          <w:noProof/>
          <w:highlight w:val="yellow"/>
          <w:lang w:eastAsia="ru-RU"/>
        </w:rPr>
        <mc:AlternateContent>
          <mc:Choice Requires="wps">
            <w:drawing>
              <wp:inline distT="0" distB="0" distL="0" distR="0" wp14:anchorId="3070FBBB" wp14:editId="7976052E">
                <wp:extent cx="304800" cy="304800"/>
                <wp:effectExtent l="0" t="0" r="0" b="0"/>
                <wp:docPr id="63" name="Прямоугольник 63" descr="data:image/png;base64,iVBORw0KGgoAAAANSUhEUgAAAAEAAAABCAQAAAC1HAwCAAAAC0lEQVR42mNkYAAAAAYAAjCB0C8AAAAASUVORK5CYI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3" o:spid="_x0000_s1026" alt="data:image/png;base64,iVBORw0KGgoAAAANSUhEUgAAAAEAAAABCAQAAAC1HAwCAAAAC0lEQVR42mNkYAAAAAYAAjCB0C8AAAAASUVORK5CYI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TXFuYD0DAABFBgAADgAAAAAAAAAAAAAAAAAuAgAAZHJzL2Uyb0RvYy54bWxQSwECLQAU&#10;AAYACAAAACEATKDpLNgAAAADAQAADwAAAAAAAAAAAAAAAACXBQAAZHJzL2Rvd25yZXYueG1sUEsF&#10;BgAAAAAEAAQA8wAAAJwGAAAAAA==&#10;" filled="f" stroked="f">
                <o:lock v:ext="edit" aspectratio="t"/>
                <w10:anchorlock/>
              </v:rect>
            </w:pict>
          </mc:Fallback>
        </mc:AlternateContent>
      </w:r>
    </w:p>
    <w:p w:rsidR="00802072" w:rsidRPr="00802072" w:rsidRDefault="00802072" w:rsidP="00802072">
      <w:pPr>
        <w:spacing w:after="0" w:line="240" w:lineRule="auto"/>
        <w:jc w:val="both"/>
        <w:rPr>
          <w:rFonts w:ascii="var(--player-main-font)" w:eastAsia="Times New Roman" w:hAnsi="var(--player-main-font)" w:cs="Times New Roman"/>
          <w:spacing w:val="-3"/>
          <w:sz w:val="23"/>
          <w:szCs w:val="23"/>
          <w:highlight w:val="yellow"/>
          <w:lang w:eastAsia="ru-RU"/>
        </w:rPr>
      </w:pPr>
      <w:r w:rsidRPr="00802072">
        <w:rPr>
          <w:rFonts w:ascii="var(--player-main-font)" w:eastAsia="Times New Roman" w:hAnsi="var(--player-main-font)" w:cs="Times New Roman"/>
          <w:b/>
          <w:bCs/>
          <w:spacing w:val="-3"/>
          <w:sz w:val="23"/>
          <w:szCs w:val="23"/>
          <w:highlight w:val="yellow"/>
          <w:lang w:eastAsia="ru-RU"/>
        </w:rPr>
        <w:t>Дерматологические средства защитного действия</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spacing w:val="-3"/>
          <w:sz w:val="27"/>
          <w:szCs w:val="27"/>
          <w:highlight w:val="yellow"/>
          <w:lang w:eastAsia="ru-RU"/>
        </w:rPr>
        <w:t>Межгосударственный стандарт ГОСТ 31460-2012 "Кремы косметические. Общие технические условия" (введен в действие приказом Федерального агентства по техническому регулированию и метрологии от 23 ноября 2012 г. № 1150-ст)</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spacing w:val="-3"/>
          <w:sz w:val="27"/>
          <w:szCs w:val="27"/>
          <w:highlight w:val="yellow"/>
          <w:lang w:eastAsia="ru-RU"/>
        </w:rPr>
        <w:t>Маркировка средств индивидуальной защиты дерматологических должна соответствовать следующим требованиям:</w:t>
      </w:r>
    </w:p>
    <w:p w:rsidR="00802072" w:rsidRPr="00802072" w:rsidRDefault="00802072" w:rsidP="00802072">
      <w:pPr>
        <w:numPr>
          <w:ilvl w:val="0"/>
          <w:numId w:val="2"/>
        </w:numPr>
        <w:shd w:val="clear" w:color="auto" w:fill="FFFFFF"/>
        <w:spacing w:after="0" w:line="240" w:lineRule="auto"/>
        <w:jc w:val="both"/>
        <w:rPr>
          <w:rFonts w:ascii="var(--content-font)" w:hAnsi="var(--content-font)" w:cs="Arial"/>
          <w:color w:val="000000"/>
          <w:spacing w:val="-3"/>
          <w:sz w:val="27"/>
          <w:szCs w:val="27"/>
          <w:highlight w:val="yellow"/>
        </w:rPr>
      </w:pPr>
      <w:proofErr w:type="gramStart"/>
      <w:r w:rsidRPr="00802072">
        <w:rPr>
          <w:rFonts w:ascii="var(--content-font)" w:hAnsi="var(--content-font)" w:cs="Arial"/>
          <w:color w:val="000000"/>
          <w:spacing w:val="-3"/>
          <w:sz w:val="27"/>
          <w:szCs w:val="27"/>
          <w:highlight w:val="yellow"/>
        </w:rPr>
        <w:t>маркировка средств индивидуальной защиты дерматологических наносится непосредственно на потребительскую тару изделия, и (или) упаковку изделия, и (или) этикетку, и (или) ярлык, способом, принятым для конкретного СИЗ, и должна содержать:</w:t>
      </w:r>
      <w:proofErr w:type="gramEnd"/>
    </w:p>
    <w:p w:rsidR="00802072" w:rsidRPr="00802072" w:rsidRDefault="00802072" w:rsidP="00802072">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color w:val="000000"/>
          <w:spacing w:val="-3"/>
          <w:sz w:val="27"/>
          <w:szCs w:val="27"/>
          <w:highlight w:val="yellow"/>
        </w:rPr>
        <w:t>наименование и назначение средства, при этом не допускается в наименовании указывать, что оно является продукцией типа другой известной продукции;</w:t>
      </w:r>
    </w:p>
    <w:p w:rsidR="00802072" w:rsidRPr="00802072" w:rsidRDefault="00802072" w:rsidP="00802072">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color w:val="000000"/>
          <w:spacing w:val="-3"/>
          <w:sz w:val="27"/>
          <w:szCs w:val="27"/>
          <w:highlight w:val="yellow"/>
        </w:rPr>
        <w:t>наименование изготовителя и его место нахождения, наименование страны и (или) места происхождения продукции, а также наименование и место нахождения заявителя (если последний не является изготовителем);</w:t>
      </w:r>
    </w:p>
    <w:p w:rsidR="00802072" w:rsidRPr="00802072" w:rsidRDefault="00802072" w:rsidP="00802072">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color w:val="000000"/>
          <w:spacing w:val="-3"/>
          <w:sz w:val="27"/>
          <w:szCs w:val="27"/>
          <w:highlight w:val="yellow"/>
        </w:rPr>
        <w:t>массу нетто, номинальный объем, количество;</w:t>
      </w:r>
    </w:p>
    <w:p w:rsidR="00802072" w:rsidRPr="00802072" w:rsidRDefault="00802072" w:rsidP="00802072">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color w:val="000000"/>
          <w:spacing w:val="-3"/>
          <w:sz w:val="27"/>
          <w:szCs w:val="27"/>
          <w:highlight w:val="yellow"/>
        </w:rPr>
        <w:t>код партии, присвоенный изготовителем;</w:t>
      </w:r>
    </w:p>
    <w:p w:rsidR="00802072" w:rsidRPr="00802072" w:rsidRDefault="00802072" w:rsidP="00802072">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color w:val="000000"/>
          <w:spacing w:val="-3"/>
          <w:sz w:val="27"/>
          <w:szCs w:val="27"/>
          <w:highlight w:val="yellow"/>
        </w:rPr>
        <w:t>список ингредиентов;</w:t>
      </w:r>
    </w:p>
    <w:p w:rsidR="00802072" w:rsidRPr="00802072" w:rsidRDefault="00802072" w:rsidP="00802072">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color w:val="000000"/>
          <w:spacing w:val="-3"/>
          <w:sz w:val="27"/>
          <w:szCs w:val="27"/>
          <w:highlight w:val="yellow"/>
        </w:rPr>
        <w:t>срок годности (с даты изготовления);</w:t>
      </w:r>
    </w:p>
    <w:p w:rsidR="00802072" w:rsidRPr="00802072" w:rsidRDefault="00802072" w:rsidP="00802072">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color w:val="000000"/>
          <w:spacing w:val="-3"/>
          <w:sz w:val="27"/>
          <w:szCs w:val="27"/>
          <w:highlight w:val="yellow"/>
        </w:rPr>
        <w:t>единый знак обращения продукции на рынке государств — членов Таможенного союза;</w:t>
      </w:r>
    </w:p>
    <w:p w:rsidR="00802072" w:rsidRPr="00802072" w:rsidRDefault="00802072" w:rsidP="00802072">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color w:val="000000"/>
          <w:spacing w:val="-3"/>
          <w:sz w:val="27"/>
          <w:szCs w:val="27"/>
          <w:highlight w:val="yellow"/>
        </w:rPr>
        <w:t>обозначение настоящего технического регламента Таможенного союза, требованиям которого должно соответствовать средство индивидуальной защиты дерматологическое;</w:t>
      </w:r>
    </w:p>
    <w:p w:rsidR="00802072" w:rsidRPr="00802072" w:rsidRDefault="00802072" w:rsidP="00802072">
      <w:pPr>
        <w:numPr>
          <w:ilvl w:val="0"/>
          <w:numId w:val="3"/>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color w:val="000000"/>
          <w:spacing w:val="-3"/>
          <w:sz w:val="27"/>
          <w:szCs w:val="27"/>
          <w:highlight w:val="yellow"/>
        </w:rPr>
        <w:t>информация о правильном применении и хранении, а также предостережения.</w:t>
      </w:r>
    </w:p>
    <w:p w:rsidR="00802072" w:rsidRPr="00802072" w:rsidRDefault="00802072" w:rsidP="00802072">
      <w:pPr>
        <w:numPr>
          <w:ilvl w:val="0"/>
          <w:numId w:val="4"/>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color w:val="000000"/>
          <w:spacing w:val="-3"/>
          <w:sz w:val="27"/>
          <w:szCs w:val="27"/>
          <w:highlight w:val="yellow"/>
        </w:rPr>
        <w:t xml:space="preserve">список ингредиентов средств индивидуальной защиты дерматологических должен соответствовать следующим требованиям: </w:t>
      </w:r>
    </w:p>
    <w:p w:rsidR="00802072" w:rsidRPr="00802072" w:rsidRDefault="00802072" w:rsidP="00802072">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color w:val="000000"/>
          <w:spacing w:val="-3"/>
          <w:sz w:val="27"/>
          <w:szCs w:val="27"/>
          <w:highlight w:val="yellow"/>
        </w:rPr>
        <w:t>списку ингредиентов средств индивидуальной защиты дерматологических должна предшествовать надпись "Ингредиенты" или "Состав";</w:t>
      </w:r>
    </w:p>
    <w:p w:rsidR="00802072" w:rsidRPr="00802072" w:rsidRDefault="00802072" w:rsidP="00802072">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color w:val="000000"/>
          <w:spacing w:val="-3"/>
          <w:sz w:val="27"/>
          <w:szCs w:val="27"/>
          <w:highlight w:val="yellow"/>
        </w:rPr>
        <w:t>ингредиенты средств индивидуальной защиты дерматологических указываются в списке либо в соответствии с международной номенклатурой косметических ингредиентов (INCI) с использованием букв латинского алфавита, либо на государственно</w:t>
      </w:r>
      <w:proofErr w:type="gramStart"/>
      <w:r w:rsidRPr="00802072">
        <w:rPr>
          <w:rFonts w:ascii="var(--content-font)" w:hAnsi="var(--content-font)" w:cs="Arial"/>
          <w:color w:val="000000"/>
          <w:spacing w:val="-3"/>
          <w:sz w:val="27"/>
          <w:szCs w:val="27"/>
          <w:highlight w:val="yellow"/>
        </w:rPr>
        <w:t>м(</w:t>
      </w:r>
      <w:proofErr w:type="spellStart"/>
      <w:proofErr w:type="gramEnd"/>
      <w:r w:rsidRPr="00802072">
        <w:rPr>
          <w:rFonts w:ascii="var(--content-font)" w:hAnsi="var(--content-font)" w:cs="Arial"/>
          <w:color w:val="000000"/>
          <w:spacing w:val="-3"/>
          <w:sz w:val="27"/>
          <w:szCs w:val="27"/>
          <w:highlight w:val="yellow"/>
        </w:rPr>
        <w:t>ых</w:t>
      </w:r>
      <w:proofErr w:type="spellEnd"/>
      <w:r w:rsidRPr="00802072">
        <w:rPr>
          <w:rFonts w:ascii="var(--content-font)" w:hAnsi="var(--content-font)" w:cs="Arial"/>
          <w:color w:val="000000"/>
          <w:spacing w:val="-3"/>
          <w:sz w:val="27"/>
          <w:szCs w:val="27"/>
          <w:highlight w:val="yellow"/>
        </w:rPr>
        <w:t>) языке(ах) государства — члена Таможенного союза;</w:t>
      </w:r>
    </w:p>
    <w:p w:rsidR="00802072" w:rsidRPr="00802072" w:rsidRDefault="00802072" w:rsidP="00802072">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color w:val="000000"/>
          <w:spacing w:val="-3"/>
          <w:sz w:val="27"/>
          <w:szCs w:val="27"/>
          <w:highlight w:val="yellow"/>
        </w:rPr>
        <w:lastRenderedPageBreak/>
        <w:t>ингредиенты средств индивидуальной защиты дерматологических указываются в списке в соответствии с рецептурой в порядке уменьшения их массовой доли. Парфюмерную (ароматическую) композицию указывают как единый ингредиент;</w:t>
      </w:r>
    </w:p>
    <w:p w:rsidR="00802072" w:rsidRPr="00802072" w:rsidRDefault="00802072" w:rsidP="00802072">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color w:val="000000"/>
          <w:spacing w:val="-3"/>
          <w:sz w:val="27"/>
          <w:szCs w:val="27"/>
          <w:highlight w:val="yellow"/>
        </w:rPr>
        <w:t>ингредиенты средств индивидуальной защиты дерматологических, массовая доля которых составляет менее 1 процента, перечисляются в любом порядке после тех ингредиентов, массовая доля которых составляет более 1 процента;</w:t>
      </w:r>
    </w:p>
    <w:p w:rsidR="00802072" w:rsidRPr="00802072" w:rsidRDefault="00802072" w:rsidP="00802072">
      <w:pPr>
        <w:numPr>
          <w:ilvl w:val="0"/>
          <w:numId w:val="5"/>
        </w:numPr>
        <w:shd w:val="clear" w:color="auto" w:fill="FFFFFF"/>
        <w:spacing w:after="0" w:line="240" w:lineRule="auto"/>
        <w:jc w:val="both"/>
        <w:rPr>
          <w:rFonts w:ascii="var(--content-font)" w:hAnsi="var(--content-font)" w:cs="Arial"/>
          <w:color w:val="000000"/>
          <w:spacing w:val="-3"/>
          <w:sz w:val="27"/>
          <w:szCs w:val="27"/>
          <w:highlight w:val="yellow"/>
        </w:rPr>
      </w:pPr>
      <w:r w:rsidRPr="00802072">
        <w:rPr>
          <w:rFonts w:ascii="var(--content-font)" w:hAnsi="var(--content-font)" w:cs="Arial"/>
          <w:color w:val="000000"/>
          <w:spacing w:val="-3"/>
          <w:sz w:val="27"/>
          <w:szCs w:val="27"/>
          <w:highlight w:val="yellow"/>
        </w:rPr>
        <w:t>красители перечисляются в любом порядке после остальных ингредиентов в соответствии с индексом цвета или принятыми обозначениями.</w:t>
      </w:r>
    </w:p>
    <w:p w:rsidR="00802072" w:rsidRPr="00802072" w:rsidRDefault="00802072" w:rsidP="00802072">
      <w:pPr>
        <w:numPr>
          <w:ilvl w:val="0"/>
          <w:numId w:val="6"/>
        </w:numPr>
        <w:shd w:val="clear" w:color="auto" w:fill="FFFFFF"/>
        <w:spacing w:after="0" w:line="240" w:lineRule="auto"/>
        <w:jc w:val="both"/>
        <w:rPr>
          <w:rFonts w:ascii="var(--content-font)" w:hAnsi="var(--content-font)" w:cs="Arial"/>
          <w:color w:val="000000"/>
          <w:spacing w:val="-3"/>
          <w:sz w:val="27"/>
          <w:szCs w:val="27"/>
          <w:highlight w:val="yellow"/>
        </w:rPr>
      </w:pPr>
      <w:proofErr w:type="gramStart"/>
      <w:r w:rsidRPr="00802072">
        <w:rPr>
          <w:rFonts w:ascii="var(--content-font)" w:hAnsi="var(--content-font)" w:cs="Arial"/>
          <w:color w:val="000000"/>
          <w:spacing w:val="-3"/>
          <w:sz w:val="27"/>
          <w:szCs w:val="27"/>
          <w:highlight w:val="yellow"/>
        </w:rPr>
        <w:t>д</w:t>
      </w:r>
      <w:proofErr w:type="gramEnd"/>
      <w:r w:rsidRPr="00802072">
        <w:rPr>
          <w:rFonts w:ascii="var(--content-font)" w:hAnsi="var(--content-font)" w:cs="Arial"/>
          <w:color w:val="000000"/>
          <w:spacing w:val="-3"/>
          <w:sz w:val="27"/>
          <w:szCs w:val="27"/>
          <w:highlight w:val="yellow"/>
        </w:rPr>
        <w:t>ля указания срока годности средств индивидуальной защиты дерматологических должна применяться формулировка "Годен (использовать) до (месяц, год)" или формулировка "Срок годности... (месяцев, лет). Дата изготовления (месяц, год)". Срок годности для конкретного наименования средства индивидуальной защиты дерматологического устанавливает изготовитель.</w:t>
      </w:r>
    </w:p>
    <w:p w:rsidR="00802072" w:rsidRPr="00802072" w:rsidRDefault="00802072" w:rsidP="00802072">
      <w:pPr>
        <w:numPr>
          <w:ilvl w:val="0"/>
          <w:numId w:val="6"/>
        </w:numPr>
        <w:shd w:val="clear" w:color="auto" w:fill="FFFFFF"/>
        <w:spacing w:after="0" w:line="240" w:lineRule="auto"/>
        <w:jc w:val="both"/>
        <w:rPr>
          <w:rFonts w:ascii="var(--content-font)" w:hAnsi="var(--content-font)" w:cs="Arial"/>
          <w:color w:val="000000"/>
          <w:spacing w:val="-3"/>
          <w:sz w:val="27"/>
          <w:szCs w:val="27"/>
          <w:highlight w:val="yellow"/>
        </w:rPr>
      </w:pPr>
      <w:proofErr w:type="gramStart"/>
      <w:r w:rsidRPr="00802072">
        <w:rPr>
          <w:rFonts w:ascii="var(--content-font)" w:hAnsi="var(--content-font)" w:cs="Arial"/>
          <w:color w:val="000000"/>
          <w:spacing w:val="-3"/>
          <w:sz w:val="27"/>
          <w:szCs w:val="27"/>
          <w:highlight w:val="yellow"/>
        </w:rPr>
        <w:t>и</w:t>
      </w:r>
      <w:proofErr w:type="gramEnd"/>
      <w:r w:rsidRPr="00802072">
        <w:rPr>
          <w:rFonts w:ascii="var(--content-font)" w:hAnsi="var(--content-font)" w:cs="Arial"/>
          <w:color w:val="000000"/>
          <w:spacing w:val="-3"/>
          <w:sz w:val="27"/>
          <w:szCs w:val="27"/>
          <w:highlight w:val="yellow"/>
        </w:rPr>
        <w:t>нформация, за исключением перечня ингредиентов средства индивидуальной защиты дерматологического, должна быть указана на русском языке и при наличии соответствующих требований в законодательстве государств-членов на государственном (государственных)</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proofErr w:type="gramStart"/>
      <w:r w:rsidRPr="00802072">
        <w:rPr>
          <w:rFonts w:ascii="var(--content-font)" w:eastAsia="Times New Roman" w:hAnsi="var(--content-font)" w:cs="Times New Roman"/>
          <w:spacing w:val="-3"/>
          <w:sz w:val="27"/>
          <w:szCs w:val="27"/>
          <w:highlight w:val="yellow"/>
          <w:lang w:eastAsia="ru-RU"/>
        </w:rPr>
        <w:t>языке</w:t>
      </w:r>
      <w:proofErr w:type="gramEnd"/>
      <w:r w:rsidRPr="00802072">
        <w:rPr>
          <w:rFonts w:ascii="var(--content-font)" w:eastAsia="Times New Roman" w:hAnsi="var(--content-font)" w:cs="Times New Roman"/>
          <w:spacing w:val="-3"/>
          <w:sz w:val="27"/>
          <w:szCs w:val="27"/>
          <w:highlight w:val="yellow"/>
          <w:lang w:eastAsia="ru-RU"/>
        </w:rPr>
        <w:t xml:space="preserve"> (языках) государства-члена, на территории которого реализуется продукция.</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spacing w:val="-3"/>
          <w:sz w:val="27"/>
          <w:szCs w:val="27"/>
          <w:highlight w:val="yellow"/>
          <w:lang w:eastAsia="ru-RU"/>
        </w:rPr>
        <w:t>Торговое наименование продукции, зарегистрированный товарный знак, тип, марка, модель, артикул или код товара, наименование иностранного изготовителя и место его нахождения могут быть нанесены с использованием букв латинского алфавита.</w:t>
      </w:r>
    </w:p>
    <w:p w:rsidR="00802072" w:rsidRPr="00802072" w:rsidRDefault="00802072" w:rsidP="00802072">
      <w:pPr>
        <w:shd w:val="clear" w:color="auto" w:fill="FFFFFF"/>
        <w:spacing w:after="0" w:line="240" w:lineRule="auto"/>
        <w:jc w:val="both"/>
        <w:rPr>
          <w:rFonts w:ascii="var(--content-font)" w:eastAsia="Times New Roman" w:hAnsi="var(--content-font)" w:cs="Times New Roman"/>
          <w:spacing w:val="-3"/>
          <w:sz w:val="27"/>
          <w:szCs w:val="27"/>
          <w:highlight w:val="yellow"/>
          <w:lang w:eastAsia="ru-RU"/>
        </w:rPr>
      </w:pPr>
      <w:r w:rsidRPr="00802072">
        <w:rPr>
          <w:rFonts w:ascii="var(--content-font)" w:eastAsia="Times New Roman" w:hAnsi="var(--content-font)" w:cs="Times New Roman"/>
          <w:spacing w:val="-3"/>
          <w:sz w:val="27"/>
          <w:szCs w:val="27"/>
          <w:highlight w:val="yellow"/>
          <w:lang w:eastAsia="ru-RU"/>
        </w:rPr>
        <w:t>При необходимости допускается дополнительное нанесение маркировки на других языках при условии идентичности содержания с текстом.</w:t>
      </w:r>
    </w:p>
    <w:p w:rsidR="00802072" w:rsidRPr="00802072" w:rsidRDefault="00802072" w:rsidP="00802072">
      <w:pPr>
        <w:spacing w:after="0" w:line="240" w:lineRule="auto"/>
        <w:jc w:val="both"/>
        <w:rPr>
          <w:rFonts w:ascii="Times New Roman" w:eastAsia="Times New Roman" w:hAnsi="Times New Roman" w:cs="Times New Roman"/>
          <w:sz w:val="24"/>
          <w:szCs w:val="24"/>
          <w:highlight w:val="yellow"/>
          <w:lang w:eastAsia="ru-RU"/>
        </w:rPr>
      </w:pPr>
    </w:p>
    <w:p w:rsidR="0082185E" w:rsidRDefault="0082185E">
      <w:bookmarkStart w:id="0" w:name="_GoBack"/>
      <w:bookmarkEnd w:id="0"/>
    </w:p>
    <w:sectPr w:rsidR="00821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var(--content-font)">
    <w:altName w:val="Times New Roman"/>
    <w:panose1 w:val="00000000000000000000"/>
    <w:charset w:val="00"/>
    <w:family w:val="roman"/>
    <w:notTrueType/>
    <w:pitch w:val="default"/>
  </w:font>
  <w:font w:name="var(--player-main-fon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32944"/>
    <w:multiLevelType w:val="multilevel"/>
    <w:tmpl w:val="C65C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EF25AB"/>
    <w:multiLevelType w:val="multilevel"/>
    <w:tmpl w:val="AF98E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7C26AC"/>
    <w:multiLevelType w:val="multilevel"/>
    <w:tmpl w:val="BF00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322222"/>
    <w:multiLevelType w:val="multilevel"/>
    <w:tmpl w:val="64348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96911F6"/>
    <w:multiLevelType w:val="multilevel"/>
    <w:tmpl w:val="7E4A5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F13461"/>
    <w:multiLevelType w:val="multilevel"/>
    <w:tmpl w:val="3956F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798"/>
    <w:rsid w:val="006B3798"/>
    <w:rsid w:val="00802072"/>
    <w:rsid w:val="00821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normativ.kontur.ru/document?moduleId=1&amp;documentId=3145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113458/6ca600adb814e9600098968c9f651c143b133adb/"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2142</Words>
  <Characters>12214</Characters>
  <Application>Microsoft Office Word</Application>
  <DocSecurity>0</DocSecurity>
  <Lines>101</Lines>
  <Paragraphs>28</Paragraphs>
  <ScaleCrop>false</ScaleCrop>
  <Company>SPecialiST RePack</Company>
  <LinksUpToDate>false</LinksUpToDate>
  <CharactersWithSpaces>14328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2022-08-17T09:08:00Z</dcterms:created>
  <dcterms:modified xsi:type="dcterms:W3CDTF">2022-08-17T09:08:00Z</dcterms:modified>
</cp:coreProperties>
</file>