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A0" w:rsidRPr="00705E9B" w:rsidRDefault="00705E9B" w:rsidP="00705E9B">
      <w:pPr>
        <w:shd w:val="clear" w:color="auto" w:fill="FFFFFF"/>
        <w:spacing w:after="300" w:line="240" w:lineRule="auto"/>
        <w:jc w:val="center"/>
        <w:rPr>
          <w:rFonts w:ascii="Times New Roman" w:eastAsia="Times New Roman" w:hAnsi="Times New Roman" w:cs="Times New Roman"/>
          <w:b/>
          <w:color w:val="202020"/>
          <w:sz w:val="28"/>
          <w:szCs w:val="28"/>
          <w:lang w:eastAsia="ru-RU"/>
        </w:rPr>
      </w:pPr>
      <w:r w:rsidRPr="00705E9B">
        <w:rPr>
          <w:rFonts w:ascii="Times New Roman" w:eastAsia="Times New Roman" w:hAnsi="Times New Roman" w:cs="Times New Roman"/>
          <w:b/>
          <w:color w:val="202020"/>
          <w:sz w:val="28"/>
          <w:szCs w:val="28"/>
          <w:lang w:eastAsia="ru-RU"/>
        </w:rPr>
        <w:t>о</w:t>
      </w:r>
      <w:r w:rsidR="009D5BA0" w:rsidRPr="00705E9B">
        <w:rPr>
          <w:rFonts w:ascii="Times New Roman" w:eastAsia="Times New Roman" w:hAnsi="Times New Roman" w:cs="Times New Roman"/>
          <w:b/>
          <w:color w:val="202020"/>
          <w:sz w:val="28"/>
          <w:szCs w:val="28"/>
          <w:lang w:eastAsia="ru-RU"/>
        </w:rPr>
        <w:t>сновны</w:t>
      </w:r>
      <w:r w:rsidRPr="00705E9B">
        <w:rPr>
          <w:rFonts w:ascii="Times New Roman" w:eastAsia="Times New Roman" w:hAnsi="Times New Roman" w:cs="Times New Roman"/>
          <w:b/>
          <w:color w:val="202020"/>
          <w:sz w:val="28"/>
          <w:szCs w:val="28"/>
          <w:lang w:eastAsia="ru-RU"/>
        </w:rPr>
        <w:t>е</w:t>
      </w:r>
      <w:r w:rsidR="009D5BA0" w:rsidRPr="00705E9B">
        <w:rPr>
          <w:rFonts w:ascii="Times New Roman" w:eastAsia="Times New Roman" w:hAnsi="Times New Roman" w:cs="Times New Roman"/>
          <w:b/>
          <w:color w:val="202020"/>
          <w:sz w:val="28"/>
          <w:szCs w:val="28"/>
          <w:lang w:eastAsia="ru-RU"/>
        </w:rPr>
        <w:t xml:space="preserve"> изменения</w:t>
      </w:r>
      <w:r w:rsidRPr="00705E9B">
        <w:rPr>
          <w:rFonts w:ascii="Times New Roman" w:eastAsia="Times New Roman" w:hAnsi="Times New Roman" w:cs="Times New Roman"/>
          <w:b/>
          <w:color w:val="202020"/>
          <w:sz w:val="28"/>
          <w:szCs w:val="28"/>
          <w:lang w:eastAsia="ru-RU"/>
        </w:rPr>
        <w:t xml:space="preserve"> </w:t>
      </w:r>
      <w:r w:rsidR="009D5BA0" w:rsidRPr="00705E9B">
        <w:rPr>
          <w:rFonts w:ascii="Times New Roman" w:eastAsia="Times New Roman" w:hAnsi="Times New Roman" w:cs="Times New Roman"/>
          <w:b/>
          <w:color w:val="202020"/>
          <w:sz w:val="28"/>
          <w:szCs w:val="28"/>
          <w:lang w:eastAsia="ru-RU"/>
        </w:rPr>
        <w:t xml:space="preserve"> в законодат</w:t>
      </w:r>
      <w:bookmarkStart w:id="0" w:name="_GoBack"/>
      <w:bookmarkEnd w:id="0"/>
      <w:r w:rsidR="009D5BA0" w:rsidRPr="00705E9B">
        <w:rPr>
          <w:rFonts w:ascii="Times New Roman" w:eastAsia="Times New Roman" w:hAnsi="Times New Roman" w:cs="Times New Roman"/>
          <w:b/>
          <w:color w:val="202020"/>
          <w:sz w:val="28"/>
          <w:szCs w:val="28"/>
          <w:lang w:eastAsia="ru-RU"/>
        </w:rPr>
        <w:t xml:space="preserve">ельстве в сфере охраны труда, </w:t>
      </w:r>
      <w:proofErr w:type="gramStart"/>
      <w:r w:rsidR="009D5BA0" w:rsidRPr="00705E9B">
        <w:rPr>
          <w:rFonts w:ascii="Times New Roman" w:eastAsia="Times New Roman" w:hAnsi="Times New Roman" w:cs="Times New Roman"/>
          <w:b/>
          <w:color w:val="202020"/>
          <w:sz w:val="28"/>
          <w:szCs w:val="28"/>
          <w:lang w:eastAsia="ru-RU"/>
        </w:rPr>
        <w:t>вступающими</w:t>
      </w:r>
      <w:proofErr w:type="gramEnd"/>
      <w:r w:rsidR="009D5BA0" w:rsidRPr="00705E9B">
        <w:rPr>
          <w:rFonts w:ascii="Times New Roman" w:eastAsia="Times New Roman" w:hAnsi="Times New Roman" w:cs="Times New Roman"/>
          <w:b/>
          <w:color w:val="202020"/>
          <w:sz w:val="28"/>
          <w:szCs w:val="28"/>
          <w:lang w:eastAsia="ru-RU"/>
        </w:rPr>
        <w:t xml:space="preserve"> в силу с 1 сентября 2022 года.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13"/>
        <w:gridCol w:w="4658"/>
      </w:tblGrid>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rPr>
                <w:rFonts w:ascii="Arial" w:eastAsia="Times New Roman" w:hAnsi="Arial" w:cs="Arial"/>
                <w:color w:val="202020"/>
                <w:sz w:val="21"/>
                <w:szCs w:val="21"/>
                <w:lang w:eastAsia="ru-RU"/>
              </w:rPr>
            </w:pPr>
            <w:r w:rsidRPr="009D5BA0">
              <w:rPr>
                <w:rFonts w:ascii="Arial" w:eastAsia="Times New Roman" w:hAnsi="Arial" w:cs="Arial"/>
                <w:b/>
                <w:bCs/>
                <w:color w:val="202020"/>
                <w:sz w:val="21"/>
                <w:szCs w:val="21"/>
                <w:lang w:eastAsia="ru-RU"/>
              </w:rPr>
              <w:t>Вступают в силу с 01.09.2022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rPr>
                <w:rFonts w:ascii="Arial" w:eastAsia="Times New Roman" w:hAnsi="Arial" w:cs="Arial"/>
                <w:color w:val="202020"/>
                <w:sz w:val="21"/>
                <w:szCs w:val="21"/>
                <w:lang w:eastAsia="ru-RU"/>
              </w:rPr>
            </w:pPr>
            <w:r w:rsidRPr="009D5BA0">
              <w:rPr>
                <w:rFonts w:ascii="Arial" w:eastAsia="Times New Roman" w:hAnsi="Arial" w:cs="Arial"/>
                <w:b/>
                <w:bCs/>
                <w:color w:val="202020"/>
                <w:sz w:val="21"/>
                <w:szCs w:val="21"/>
                <w:lang w:eastAsia="ru-RU"/>
              </w:rPr>
              <w:t>Отменяются с 01.09.2022</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proofErr w:type="gramStart"/>
            <w:r w:rsidRPr="009D5BA0">
              <w:rPr>
                <w:rFonts w:ascii="Arial" w:eastAsia="Times New Roman" w:hAnsi="Arial" w:cs="Arial"/>
                <w:i/>
                <w:iCs/>
                <w:color w:val="202020"/>
                <w:sz w:val="21"/>
                <w:szCs w:val="21"/>
                <w:lang w:eastAsia="ru-RU"/>
              </w:rPr>
              <w:t>Обучение по охране</w:t>
            </w:r>
            <w:proofErr w:type="gramEnd"/>
            <w:r w:rsidRPr="009D5BA0">
              <w:rPr>
                <w:rFonts w:ascii="Arial" w:eastAsia="Times New Roman" w:hAnsi="Arial" w:cs="Arial"/>
                <w:i/>
                <w:iCs/>
                <w:color w:val="202020"/>
                <w:sz w:val="21"/>
                <w:szCs w:val="21"/>
                <w:lang w:eastAsia="ru-RU"/>
              </w:rPr>
              <w:t xml:space="preserve"> труда</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 xml:space="preserve">Постановление Правительства РФ от 24.12.2021 № 2464 «О порядке </w:t>
            </w:r>
            <w:proofErr w:type="gramStart"/>
            <w:r w:rsidRPr="009D5BA0">
              <w:rPr>
                <w:rFonts w:ascii="Arial" w:eastAsia="Times New Roman" w:hAnsi="Arial" w:cs="Arial"/>
                <w:color w:val="202020"/>
                <w:sz w:val="21"/>
                <w:szCs w:val="21"/>
                <w:lang w:eastAsia="ru-RU"/>
              </w:rPr>
              <w:t>обучения по охране</w:t>
            </w:r>
            <w:proofErr w:type="gramEnd"/>
            <w:r w:rsidRPr="009D5BA0">
              <w:rPr>
                <w:rFonts w:ascii="Arial" w:eastAsia="Times New Roman" w:hAnsi="Arial" w:cs="Arial"/>
                <w:color w:val="202020"/>
                <w:sz w:val="21"/>
                <w:szCs w:val="21"/>
                <w:lang w:eastAsia="ru-RU"/>
              </w:rPr>
              <w:t xml:space="preserve"> труда и проверки знания требований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 xml:space="preserve">Постановление Минтруда РФ, Минобразования РФ от 13.01.2003 № 1/29 «Об утверждении Порядка обучения по охране труда и проверки </w:t>
            </w:r>
            <w:proofErr w:type="gramStart"/>
            <w:r w:rsidRPr="009D5BA0">
              <w:rPr>
                <w:rFonts w:ascii="Arial" w:eastAsia="Times New Roman" w:hAnsi="Arial" w:cs="Arial"/>
                <w:color w:val="202020"/>
                <w:sz w:val="21"/>
                <w:szCs w:val="21"/>
                <w:lang w:eastAsia="ru-RU"/>
              </w:rPr>
              <w:t>знаний требований охраны труда работников организаций</w:t>
            </w:r>
            <w:proofErr w:type="gramEnd"/>
            <w:r w:rsidRPr="009D5BA0">
              <w:rPr>
                <w:rFonts w:ascii="Arial" w:eastAsia="Times New Roman" w:hAnsi="Arial" w:cs="Arial"/>
                <w:color w:val="202020"/>
                <w:sz w:val="21"/>
                <w:szCs w:val="21"/>
                <w:lang w:eastAsia="ru-RU"/>
              </w:rPr>
              <w:t>»</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r w:rsidRPr="009D5BA0">
              <w:rPr>
                <w:rFonts w:ascii="Arial" w:eastAsia="Times New Roman" w:hAnsi="Arial" w:cs="Arial"/>
                <w:i/>
                <w:iCs/>
                <w:color w:val="202020"/>
                <w:sz w:val="21"/>
                <w:szCs w:val="21"/>
                <w:lang w:eastAsia="ru-RU"/>
              </w:rPr>
              <w:t>Аккредитация организаций и индивидуальных предпринимателей, оказывающих услуги в области охраны труда</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Приказ Министерства здравоохранения и социального развития Российской Федерации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r w:rsidRPr="009D5BA0">
              <w:rPr>
                <w:rFonts w:ascii="Arial" w:eastAsia="Times New Roman" w:hAnsi="Arial" w:cs="Arial"/>
                <w:i/>
                <w:iCs/>
                <w:color w:val="202020"/>
                <w:sz w:val="21"/>
                <w:szCs w:val="21"/>
                <w:lang w:eastAsia="ru-RU"/>
              </w:rPr>
              <w:t>Расследование несчастных случаев</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Приказ Минтруда России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Минтруда России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02.06.2022 № 1014 «О расследовании причин аварийных ситуаций при теплоснабжении»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 xml:space="preserve">Постановление Правительства РФ от 17.10.2015 № 1114 «О расследовании причин аварийных ситуаций при теплоснабжении и о признании утратившими силу отдельных </w:t>
            </w:r>
            <w:proofErr w:type="gramStart"/>
            <w:r w:rsidRPr="009D5BA0">
              <w:rPr>
                <w:rFonts w:ascii="Arial" w:eastAsia="Times New Roman" w:hAnsi="Arial" w:cs="Arial"/>
                <w:color w:val="202020"/>
                <w:sz w:val="21"/>
                <w:szCs w:val="21"/>
                <w:lang w:eastAsia="ru-RU"/>
              </w:rPr>
              <w:t>положений Правил расследования причин аварий</w:t>
            </w:r>
            <w:proofErr w:type="gramEnd"/>
            <w:r w:rsidRPr="009D5BA0">
              <w:rPr>
                <w:rFonts w:ascii="Arial" w:eastAsia="Times New Roman" w:hAnsi="Arial" w:cs="Arial"/>
                <w:color w:val="202020"/>
                <w:sz w:val="21"/>
                <w:szCs w:val="21"/>
                <w:lang w:eastAsia="ru-RU"/>
              </w:rPr>
              <w:t xml:space="preserve"> в электроэнергетике»</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r w:rsidRPr="009D5BA0">
              <w:rPr>
                <w:rFonts w:ascii="Arial" w:eastAsia="Times New Roman" w:hAnsi="Arial" w:cs="Arial"/>
                <w:i/>
                <w:iCs/>
                <w:color w:val="202020"/>
                <w:sz w:val="21"/>
                <w:szCs w:val="21"/>
                <w:lang w:eastAsia="ru-RU"/>
              </w:rPr>
              <w:t>Психиатрическое освидетельствование</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Приказ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r w:rsidRPr="009D5BA0">
              <w:rPr>
                <w:rFonts w:ascii="Arial" w:eastAsia="Times New Roman" w:hAnsi="Arial" w:cs="Arial"/>
                <w:i/>
                <w:iCs/>
                <w:color w:val="202020"/>
                <w:sz w:val="21"/>
                <w:szCs w:val="21"/>
                <w:lang w:eastAsia="ru-RU"/>
              </w:rPr>
              <w:t>Обеспечение работников молоком или другими равноценными пищевыми продуктами, лечебно-профилактическим питанием</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proofErr w:type="gramStart"/>
            <w:r w:rsidRPr="0084721E">
              <w:rPr>
                <w:rFonts w:ascii="Arial" w:eastAsia="Times New Roman" w:hAnsi="Arial" w:cs="Arial"/>
                <w:color w:val="FF0000"/>
                <w:sz w:val="21"/>
                <w:szCs w:val="21"/>
                <w:lang w:eastAsia="ru-RU"/>
              </w:rPr>
              <w:t xml:space="preserve">Приказ Минтруда России от 12.05.2022 № 291н «Об утверждении перечня вредных производственных факторов на рабочих </w:t>
            </w:r>
            <w:r w:rsidRPr="0084721E">
              <w:rPr>
                <w:rFonts w:ascii="Arial" w:eastAsia="Times New Roman" w:hAnsi="Arial" w:cs="Arial"/>
                <w:color w:val="FF0000"/>
                <w:sz w:val="21"/>
                <w:szCs w:val="21"/>
                <w:lang w:eastAsia="ru-RU"/>
              </w:rPr>
              <w:lastRenderedPageBreak/>
              <w:t>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w:t>
            </w:r>
            <w:proofErr w:type="gramEnd"/>
            <w:r w:rsidRPr="0084721E">
              <w:rPr>
                <w:rFonts w:ascii="Arial" w:eastAsia="Times New Roman" w:hAnsi="Arial" w:cs="Arial"/>
                <w:color w:val="FF0000"/>
                <w:sz w:val="21"/>
                <w:szCs w:val="21"/>
                <w:lang w:eastAsia="ru-RU"/>
              </w:rPr>
              <w:t xml:space="preserve"> выплаты, в размере, эквивалентном стоимости молока или других равноценных пищевых продуктов»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proofErr w:type="gramStart"/>
            <w:r w:rsidRPr="009D5BA0">
              <w:rPr>
                <w:rFonts w:ascii="Arial" w:eastAsia="Times New Roman" w:hAnsi="Arial" w:cs="Arial"/>
                <w:color w:val="202020"/>
                <w:sz w:val="21"/>
                <w:szCs w:val="21"/>
                <w:lang w:eastAsia="ru-RU"/>
              </w:rPr>
              <w:lastRenderedPageBreak/>
              <w:t xml:space="preserve">Приказ </w:t>
            </w:r>
            <w:proofErr w:type="spellStart"/>
            <w:r w:rsidRPr="009D5BA0">
              <w:rPr>
                <w:rFonts w:ascii="Arial" w:eastAsia="Times New Roman" w:hAnsi="Arial" w:cs="Arial"/>
                <w:color w:val="202020"/>
                <w:sz w:val="21"/>
                <w:szCs w:val="21"/>
                <w:lang w:eastAsia="ru-RU"/>
              </w:rPr>
              <w:t>Минздравсоцразвития</w:t>
            </w:r>
            <w:proofErr w:type="spellEnd"/>
            <w:r w:rsidRPr="009D5BA0">
              <w:rPr>
                <w:rFonts w:ascii="Arial" w:eastAsia="Times New Roman" w:hAnsi="Arial" w:cs="Arial"/>
                <w:color w:val="202020"/>
                <w:sz w:val="21"/>
                <w:szCs w:val="21"/>
                <w:lang w:eastAsia="ru-RU"/>
              </w:rPr>
              <w:t xml:space="preserve"> России от 16.02.2009 № 45н «Об утверждении норм и условий бесплатной выдачи работникам, </w:t>
            </w:r>
            <w:r w:rsidRPr="009D5BA0">
              <w:rPr>
                <w:rFonts w:ascii="Arial" w:eastAsia="Times New Roman" w:hAnsi="Arial" w:cs="Arial"/>
                <w:color w:val="202020"/>
                <w:sz w:val="21"/>
                <w:szCs w:val="21"/>
                <w:lang w:eastAsia="ru-RU"/>
              </w:rPr>
              <w:lastRenderedPageBreak/>
              <w:t>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84721E">
              <w:rPr>
                <w:rFonts w:ascii="Arial" w:eastAsia="Times New Roman" w:hAnsi="Arial" w:cs="Arial"/>
                <w:color w:val="FF0000"/>
                <w:sz w:val="21"/>
                <w:szCs w:val="21"/>
                <w:lang w:eastAsia="ru-RU"/>
              </w:rPr>
              <w:lastRenderedPageBreak/>
              <w:t>Приказ Минтруда России от 16.05.2022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 xml:space="preserve">Приказ </w:t>
            </w:r>
            <w:proofErr w:type="spellStart"/>
            <w:r w:rsidRPr="009D5BA0">
              <w:rPr>
                <w:rFonts w:ascii="Arial" w:eastAsia="Times New Roman" w:hAnsi="Arial" w:cs="Arial"/>
                <w:color w:val="202020"/>
                <w:sz w:val="21"/>
                <w:szCs w:val="21"/>
                <w:lang w:eastAsia="ru-RU"/>
              </w:rPr>
              <w:t>Минздравсоцразвития</w:t>
            </w:r>
            <w:proofErr w:type="spellEnd"/>
            <w:r w:rsidRPr="009D5BA0">
              <w:rPr>
                <w:rFonts w:ascii="Arial" w:eastAsia="Times New Roman" w:hAnsi="Arial" w:cs="Arial"/>
                <w:color w:val="202020"/>
                <w:sz w:val="21"/>
                <w:szCs w:val="21"/>
                <w:lang w:eastAsia="ru-RU"/>
              </w:rPr>
              <w:t xml:space="preserve"> России от 16.02.2009 №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tc>
      </w:tr>
      <w:tr w:rsidR="009D5BA0" w:rsidRPr="009D5BA0" w:rsidTr="009D5BA0">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0" w:line="240" w:lineRule="auto"/>
              <w:jc w:val="center"/>
              <w:rPr>
                <w:rFonts w:ascii="Arial" w:eastAsia="Times New Roman" w:hAnsi="Arial" w:cs="Arial"/>
                <w:color w:val="202020"/>
                <w:sz w:val="21"/>
                <w:szCs w:val="21"/>
                <w:lang w:eastAsia="ru-RU"/>
              </w:rPr>
            </w:pPr>
            <w:r w:rsidRPr="009D5BA0">
              <w:rPr>
                <w:rFonts w:ascii="Arial" w:eastAsia="Times New Roman" w:hAnsi="Arial" w:cs="Arial"/>
                <w:i/>
                <w:iCs/>
                <w:color w:val="202020"/>
                <w:sz w:val="21"/>
                <w:szCs w:val="21"/>
                <w:lang w:eastAsia="ru-RU"/>
              </w:rPr>
              <w:t>Специальная оценка условий труда</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16.12.2021 № 2333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tc>
      </w:tr>
      <w:tr w:rsidR="009D5BA0" w:rsidRPr="009D5BA0" w:rsidTr="009D5BA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16.12.2021 № 2332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5BA0" w:rsidRPr="009D5BA0" w:rsidRDefault="009D5BA0" w:rsidP="009D5BA0">
            <w:pPr>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tc>
      </w:tr>
    </w:tbl>
    <w:p w:rsidR="009D5BA0" w:rsidRPr="009D5BA0" w:rsidRDefault="009D5BA0" w:rsidP="009D5BA0">
      <w:pPr>
        <w:shd w:val="clear" w:color="auto" w:fill="FFFFFF"/>
        <w:spacing w:after="0" w:line="240" w:lineRule="auto"/>
        <w:rPr>
          <w:rFonts w:ascii="Arial" w:eastAsia="Times New Roman" w:hAnsi="Arial" w:cs="Arial"/>
          <w:color w:val="202020"/>
          <w:sz w:val="21"/>
          <w:szCs w:val="21"/>
          <w:lang w:eastAsia="ru-RU"/>
        </w:rPr>
      </w:pPr>
      <w:r w:rsidRPr="009D5BA0">
        <w:rPr>
          <w:rFonts w:ascii="Arial" w:eastAsia="Times New Roman" w:hAnsi="Arial" w:cs="Arial"/>
          <w:b/>
          <w:bCs/>
          <w:color w:val="FF0000"/>
          <w:sz w:val="21"/>
          <w:szCs w:val="21"/>
          <w:lang w:eastAsia="ru-RU"/>
        </w:rPr>
        <w:t>!</w:t>
      </w:r>
      <w:r w:rsidRPr="009D5BA0">
        <w:rPr>
          <w:rFonts w:ascii="Arial" w:eastAsia="Times New Roman" w:hAnsi="Arial" w:cs="Arial"/>
          <w:color w:val="202020"/>
          <w:sz w:val="21"/>
          <w:szCs w:val="21"/>
          <w:lang w:eastAsia="ru-RU"/>
        </w:rPr>
        <w:t> Обратите внимание. С 1 сентября вступают в силу изменения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 903н.</w:t>
      </w:r>
    </w:p>
    <w:p w:rsidR="009D5BA0" w:rsidRPr="009D5BA0" w:rsidRDefault="009D5BA0" w:rsidP="009D5BA0">
      <w:pPr>
        <w:shd w:val="clear" w:color="auto" w:fill="FFFFFF"/>
        <w:spacing w:after="300" w:line="240" w:lineRule="auto"/>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Также вступают в силу:</w:t>
      </w:r>
    </w:p>
    <w:p w:rsidR="009D5BA0" w:rsidRPr="009D5BA0" w:rsidRDefault="009D5BA0" w:rsidP="009D5BA0">
      <w:pPr>
        <w:numPr>
          <w:ilvl w:val="0"/>
          <w:numId w:val="1"/>
        </w:numPr>
        <w:shd w:val="clear" w:color="auto" w:fill="FFFFFF"/>
        <w:spacing w:after="300" w:line="240" w:lineRule="auto"/>
        <w:ind w:left="0"/>
        <w:rPr>
          <w:rFonts w:ascii="Arial" w:eastAsia="Times New Roman" w:hAnsi="Arial" w:cs="Arial"/>
          <w:color w:val="202020"/>
          <w:sz w:val="21"/>
          <w:szCs w:val="21"/>
          <w:lang w:eastAsia="ru-RU"/>
        </w:rPr>
      </w:pPr>
      <w:proofErr w:type="gramStart"/>
      <w:r w:rsidRPr="009D5BA0">
        <w:rPr>
          <w:rFonts w:ascii="Arial" w:eastAsia="Times New Roman" w:hAnsi="Arial" w:cs="Arial"/>
          <w:color w:val="202020"/>
          <w:sz w:val="21"/>
          <w:szCs w:val="21"/>
          <w:lang w:eastAsia="ru-RU"/>
        </w:rPr>
        <w:t>Постановление Правительства РФ от 26.02.2022 №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(данное постановление отменяет постановление Правительства Российской Федерации от 27 декабря 2010 г.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roofErr w:type="gramEnd"/>
    </w:p>
    <w:p w:rsidR="009D5BA0" w:rsidRPr="009D5BA0" w:rsidRDefault="009D5BA0" w:rsidP="009D5BA0">
      <w:pPr>
        <w:numPr>
          <w:ilvl w:val="0"/>
          <w:numId w:val="1"/>
        </w:numPr>
        <w:shd w:val="clear" w:color="auto" w:fill="FFFFFF"/>
        <w:spacing w:after="300" w:line="240" w:lineRule="auto"/>
        <w:ind w:left="0"/>
        <w:rPr>
          <w:rFonts w:ascii="Arial" w:eastAsia="Times New Roman" w:hAnsi="Arial" w:cs="Arial"/>
          <w:color w:val="202020"/>
          <w:sz w:val="21"/>
          <w:szCs w:val="21"/>
          <w:lang w:eastAsia="ru-RU"/>
        </w:rPr>
      </w:pPr>
      <w:proofErr w:type="gramStart"/>
      <w:r w:rsidRPr="009D5BA0">
        <w:rPr>
          <w:rFonts w:ascii="Arial" w:eastAsia="Times New Roman" w:hAnsi="Arial" w:cs="Arial"/>
          <w:color w:val="202020"/>
          <w:sz w:val="21"/>
          <w:szCs w:val="21"/>
          <w:lang w:eastAsia="ru-RU"/>
        </w:rPr>
        <w:lastRenderedPageBreak/>
        <w:t>Приказ Минздрава России от 11.02.2022 № 75н «Об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w:t>
      </w:r>
      <w:proofErr w:type="gramEnd"/>
      <w:r w:rsidRPr="009D5BA0">
        <w:rPr>
          <w:rFonts w:ascii="Arial" w:eastAsia="Times New Roman" w:hAnsi="Arial" w:cs="Arial"/>
          <w:color w:val="202020"/>
          <w:sz w:val="21"/>
          <w:szCs w:val="21"/>
          <w:lang w:eastAsia="ru-RU"/>
        </w:rPr>
        <w:t>,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перечень включаемых в них исследований»</w:t>
      </w:r>
    </w:p>
    <w:p w:rsidR="009D5BA0" w:rsidRPr="009D5BA0" w:rsidRDefault="009D5BA0" w:rsidP="009D5BA0">
      <w:pPr>
        <w:numPr>
          <w:ilvl w:val="0"/>
          <w:numId w:val="1"/>
        </w:numPr>
        <w:shd w:val="clear" w:color="auto" w:fill="FFFFFF"/>
        <w:spacing w:after="300" w:line="240" w:lineRule="auto"/>
        <w:ind w:left="0"/>
        <w:rPr>
          <w:rFonts w:ascii="Arial" w:eastAsia="Times New Roman" w:hAnsi="Arial" w:cs="Arial"/>
          <w:color w:val="202020"/>
          <w:sz w:val="21"/>
          <w:szCs w:val="21"/>
          <w:lang w:eastAsia="ru-RU"/>
        </w:rPr>
      </w:pPr>
      <w:r w:rsidRPr="009D5BA0">
        <w:rPr>
          <w:rFonts w:ascii="Arial" w:eastAsia="Times New Roman" w:hAnsi="Arial" w:cs="Arial"/>
          <w:color w:val="202020"/>
          <w:sz w:val="21"/>
          <w:szCs w:val="21"/>
          <w:lang w:eastAsia="ru-RU"/>
        </w:rPr>
        <w:t>Приказ Минтранса России от 11.02.2022 № 41 «Об утверждении Порядка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w:t>
      </w:r>
    </w:p>
    <w:p w:rsidR="00F21354" w:rsidRDefault="00F21354"/>
    <w:sectPr w:rsidR="00F21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5DB1"/>
    <w:multiLevelType w:val="multilevel"/>
    <w:tmpl w:val="2582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A3"/>
    <w:rsid w:val="00506DA3"/>
    <w:rsid w:val="00705E9B"/>
    <w:rsid w:val="0084721E"/>
    <w:rsid w:val="008843F6"/>
    <w:rsid w:val="009D5BA0"/>
    <w:rsid w:val="00F2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2022-08-31T13:24:00Z</dcterms:created>
  <dcterms:modified xsi:type="dcterms:W3CDTF">2022-09-05T07:51:00Z</dcterms:modified>
</cp:coreProperties>
</file>