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521" w:rsidRDefault="00270521" w:rsidP="00270521">
      <w:pPr>
        <w:widowControl w:val="0"/>
        <w:tabs>
          <w:tab w:val="left" w:pos="386"/>
        </w:tabs>
        <w:autoSpaceDE w:val="0"/>
        <w:autoSpaceDN w:val="0"/>
        <w:spacing w:after="0" w:line="240" w:lineRule="auto"/>
        <w:ind w:left="38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Основные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pacing w:val="-8"/>
          <w:sz w:val="24"/>
          <w:szCs w:val="24"/>
        </w:rPr>
        <w:t xml:space="preserve"> </w:t>
      </w:r>
      <w:proofErr w:type="spellStart"/>
      <w:proofErr w:type="gramStart"/>
      <w:r w:rsidRPr="00270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физико</w:t>
      </w:r>
      <w:proofErr w:type="spellEnd"/>
      <w:r w:rsidRPr="00270521">
        <w:rPr>
          <w:rFonts w:ascii="Times New Roman" w:eastAsia="Times New Roman" w:hAnsi="Times New Roman" w:cs="Times New Roman"/>
          <w:b/>
          <w:bCs/>
          <w:i/>
          <w:iCs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pacing w:val="-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химические</w:t>
      </w:r>
      <w:proofErr w:type="gramEnd"/>
      <w:r w:rsidRPr="00270521">
        <w:rPr>
          <w:rFonts w:ascii="Times New Roman" w:eastAsia="Times New Roman" w:hAnsi="Times New Roman" w:cs="Times New Roman"/>
          <w:b/>
          <w:bCs/>
          <w:i/>
          <w:iCs/>
          <w:spacing w:val="-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свойства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нефти.</w:t>
      </w:r>
      <w:bookmarkStart w:id="0" w:name="_GoBack"/>
      <w:bookmarkEnd w:id="0"/>
    </w:p>
    <w:p w:rsidR="00270521" w:rsidRDefault="00270521" w:rsidP="00270521">
      <w:pPr>
        <w:widowControl w:val="0"/>
        <w:tabs>
          <w:tab w:val="left" w:pos="386"/>
        </w:tabs>
        <w:autoSpaceDE w:val="0"/>
        <w:autoSpaceDN w:val="0"/>
        <w:spacing w:after="0" w:line="240" w:lineRule="auto"/>
        <w:ind w:left="38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70521" w:rsidRPr="00270521" w:rsidRDefault="00270521" w:rsidP="00270521">
      <w:pPr>
        <w:widowControl w:val="0"/>
        <w:tabs>
          <w:tab w:val="left" w:pos="386"/>
        </w:tabs>
        <w:autoSpaceDE w:val="0"/>
        <w:autoSpaceDN w:val="0"/>
        <w:spacing w:after="0" w:line="240" w:lineRule="auto"/>
        <w:ind w:left="385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40" w:right="112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Плотность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зависимости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химического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количества растворенного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газа колеблется от 700 до</w:t>
      </w:r>
      <w:r w:rsidRPr="002705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1000 кг/м3.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Она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содержания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тяжелых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смолисто-асфальтеновых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компонентов.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00С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атм</w:t>
      </w:r>
      <w:proofErr w:type="spellEnd"/>
      <w:proofErr w:type="gramEnd"/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метана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0,716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кг/м3, для этана – 1,356 кг/м3, пропана – 2,019 кг/м3, бутана 2,672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кг/м3,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пентана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3,215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кг/м3.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Плотность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воздуха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же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705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1,292</w:t>
      </w:r>
      <w:r w:rsidRPr="002705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кг/м3.</w:t>
      </w:r>
    </w:p>
    <w:p w:rsidR="00270521" w:rsidRPr="00270521" w:rsidRDefault="00270521" w:rsidP="00270521">
      <w:pPr>
        <w:widowControl w:val="0"/>
        <w:autoSpaceDE w:val="0"/>
        <w:autoSpaceDN w:val="0"/>
        <w:spacing w:before="1" w:after="0" w:line="240" w:lineRule="auto"/>
        <w:ind w:left="140" w:right="110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Вязкость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Вязкостью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способность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оказывать сопротивление действующей силе. Единицей измерения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вязкости в системе СИ является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миллипаскаль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в секунду – </w:t>
      </w:r>
      <w:proofErr w:type="spellStart"/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мПа</w:t>
      </w:r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>·с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больше в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нефтях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ароматических 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нафтеновых циклов, тем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вязкость.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нормальном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вязкость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уменьшается,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вязкость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возрастает. Вязкость воды составляет 1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мПа·с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>, нефти – от 1 до 25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мПа·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521" w:rsidRPr="00270521" w:rsidRDefault="00270521" w:rsidP="00270521">
      <w:pPr>
        <w:widowControl w:val="0"/>
        <w:autoSpaceDE w:val="0"/>
        <w:autoSpaceDN w:val="0"/>
        <w:spacing w:before="4" w:after="0" w:line="237" w:lineRule="auto"/>
        <w:ind w:left="140" w:right="11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Текучесть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величина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обратная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вязкости.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2705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вязкость,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2705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больше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текучесть.</w:t>
      </w:r>
    </w:p>
    <w:p w:rsidR="00270521" w:rsidRPr="00270521" w:rsidRDefault="00270521" w:rsidP="00270521">
      <w:pPr>
        <w:widowControl w:val="0"/>
        <w:autoSpaceDE w:val="0"/>
        <w:autoSpaceDN w:val="0"/>
        <w:spacing w:before="3" w:after="0" w:line="240" w:lineRule="auto"/>
        <w:ind w:left="140" w:right="11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Температура кипения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 Чем больше атомов углерода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входит 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молекул,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кипения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углеводородов.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Легкие нефти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закипают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раньше,</w:t>
      </w:r>
      <w:r w:rsidRPr="002705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чем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тяжелые.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40" w:right="10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Фракционный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состав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Фракции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выкипающие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температуре 950С,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называются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петролейным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эфиром, от 95-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1950С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бензином,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190-2600С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керосином,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260-3500С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дизельным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топливом,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350-5300С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маслами,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свыше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5300С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остатком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(мазут,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смола,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битум).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нормальной</w:t>
      </w:r>
      <w:r w:rsidRPr="002705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(плотностью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850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кг/м3)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бензиновой</w:t>
      </w:r>
      <w:r w:rsidRPr="002705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фракции</w:t>
      </w:r>
      <w:r w:rsidRPr="002705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27%,</w:t>
      </w:r>
      <w:r w:rsidRPr="002705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керосина</w:t>
      </w:r>
      <w:r w:rsidRPr="00270521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13%,</w:t>
      </w:r>
      <w:r w:rsidRPr="002705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дизельного</w:t>
      </w:r>
      <w:r w:rsidRPr="002705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топлива</w:t>
      </w:r>
      <w:r w:rsidRPr="002705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12%,</w:t>
      </w:r>
      <w:r w:rsidRPr="00270521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тяжелого</w:t>
      </w:r>
      <w:r w:rsidRPr="002705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газойля</w:t>
      </w:r>
    </w:p>
    <w:p w:rsidR="00270521" w:rsidRPr="00270521" w:rsidRDefault="00270521" w:rsidP="00270521">
      <w:pPr>
        <w:widowControl w:val="0"/>
        <w:autoSpaceDE w:val="0"/>
        <w:autoSpaceDN w:val="0"/>
        <w:spacing w:before="1" w:after="0" w:line="240" w:lineRule="auto"/>
        <w:ind w:left="1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10%,</w:t>
      </w:r>
      <w:r w:rsidRPr="002705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смазочных</w:t>
      </w:r>
      <w:r w:rsidRPr="002705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масел</w:t>
      </w:r>
      <w:r w:rsidRPr="002705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20%,</w:t>
      </w:r>
      <w:r w:rsidRPr="00270521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мазута,</w:t>
      </w:r>
      <w:r w:rsidRPr="002705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смол</w:t>
      </w:r>
      <w:r w:rsidRPr="00270521">
        <w:rPr>
          <w:rFonts w:ascii="Times New Roman" w:eastAsia="Times New Roman" w:hAnsi="Times New Roman" w:cs="Times New Roman"/>
          <w:spacing w:val="4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18%.</w:t>
      </w:r>
      <w:r w:rsidRPr="00270521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0521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заводах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  <w:sectPr w:rsidR="00270521" w:rsidRPr="00270521" w:rsidSect="001D543E">
          <w:type w:val="continuous"/>
          <w:pgSz w:w="8391" w:h="11907" w:code="11"/>
          <w:pgMar w:top="720" w:right="720" w:bottom="720" w:left="720" w:header="0" w:footer="1051" w:gutter="0"/>
          <w:cols w:space="720"/>
        </w:sectPr>
      </w:pPr>
    </w:p>
    <w:p w:rsidR="00270521" w:rsidRPr="00270521" w:rsidRDefault="00270521" w:rsidP="00270521">
      <w:pPr>
        <w:widowControl w:val="0"/>
        <w:autoSpaceDE w:val="0"/>
        <w:autoSpaceDN w:val="0"/>
        <w:spacing w:before="66" w:after="0" w:line="242" w:lineRule="auto"/>
        <w:ind w:left="102"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sz w:val="24"/>
          <w:szCs w:val="24"/>
        </w:rPr>
        <w:lastRenderedPageBreak/>
        <w:t>глубокой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переработки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крекинг-технологии</w:t>
      </w:r>
      <w:proofErr w:type="gramEnd"/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выход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бензиновой</w:t>
      </w:r>
      <w:r w:rsidRPr="002705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фракции</w:t>
      </w:r>
      <w:r w:rsidRPr="002705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доводится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45%.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5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 xml:space="preserve">Теплота сгорания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– количество теплоты выделяющееся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lastRenderedPageBreak/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сгорании 1 кг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т</w:t>
      </w:r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>оплива. Для угля она составляет 33600 Дж/кг, для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43250-45500</w:t>
      </w:r>
      <w:r w:rsidRPr="002705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Дж/кг,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газа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37700-56600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Дж/кг.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4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sz w:val="24"/>
          <w:szCs w:val="24"/>
        </w:rPr>
        <w:t>Цвет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 изменяется в широких пределах 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бесцветного</w:t>
      </w:r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светло-желтого,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желтого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темно-коричневого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черного.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Некоторые нефти при дневном освещении имеют зеленоватый 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синеватый</w:t>
      </w:r>
      <w:r w:rsidRPr="0027052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оттенки.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5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 xml:space="preserve">Люминесценция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 холодное свечение веществ под действием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факторов.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Различают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флюоресценцию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фосфоресценцию.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Флюоресценцией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называют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свечение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веществ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непосредственно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после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прекращения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возбуждения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течение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10-7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сек</w:t>
      </w:r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Если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вещество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продолжает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светиться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длительное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время,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говорят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фосфоресценции.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ультрафиолетовых лучах легкие нефти флюоресцируют интенсивно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голубым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цветом,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тяжелые</w:t>
      </w:r>
      <w:r w:rsidRPr="0027052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желто-бурым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бурым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цветами.</w:t>
      </w:r>
      <w:proofErr w:type="gramEnd"/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52" w:firstLine="427"/>
        <w:jc w:val="both"/>
        <w:rPr>
          <w:rFonts w:ascii="Times New Roman" w:eastAsia="Times New Roman" w:hAnsi="Times New Roman" w:cs="Times New Roman"/>
          <w:sz w:val="24"/>
        </w:rPr>
      </w:pPr>
      <w:r w:rsidRPr="00270521">
        <w:rPr>
          <w:rFonts w:ascii="Times New Roman" w:eastAsia="Times New Roman" w:hAnsi="Times New Roman" w:cs="Times New Roman"/>
          <w:b/>
          <w:sz w:val="24"/>
        </w:rPr>
        <w:t>Электропроводимость</w:t>
      </w:r>
      <w:r w:rsidRPr="00270521">
        <w:rPr>
          <w:rFonts w:ascii="Times New Roman" w:eastAsia="Times New Roman" w:hAnsi="Times New Roman" w:cs="Times New Roman"/>
          <w:sz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являются</w:t>
      </w:r>
      <w:r w:rsidRPr="0027052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диэлектриками,</w:t>
      </w:r>
      <w:r w:rsidRPr="00270521">
        <w:rPr>
          <w:rFonts w:ascii="Times New Roman" w:eastAsia="Times New Roman" w:hAnsi="Times New Roman" w:cs="Times New Roman"/>
          <w:spacing w:val="60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т.е.</w:t>
      </w:r>
      <w:r w:rsidRPr="0027052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не проводят</w:t>
      </w:r>
      <w:r w:rsidRPr="0027052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электрический</w:t>
      </w:r>
      <w:r w:rsidRPr="00270521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</w:rPr>
        <w:t>ток.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5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Оптическая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активность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способны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слабо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вращать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плоскость поляризации светового луча. Величина угла оптического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вращения</w:t>
      </w:r>
      <w:r w:rsidRPr="0027052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уменьшается с</w:t>
      </w:r>
      <w:r w:rsidRPr="002705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уменьшением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возраста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2" w:lineRule="auto"/>
        <w:ind w:left="102" w:right="155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Молекулярный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вес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Молекулярный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вес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сырой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колеблется</w:t>
      </w:r>
      <w:r w:rsidRPr="00270521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пределах</w:t>
      </w:r>
      <w:r w:rsidRPr="00270521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240-290.</w:t>
      </w:r>
      <w:r w:rsidRPr="002705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Наиболее</w:t>
      </w:r>
      <w:r w:rsidRPr="002705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тяжелые</w:t>
      </w:r>
      <w:r w:rsidRPr="0027052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фракции</w:t>
      </w:r>
      <w:r w:rsidRPr="002705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</w:p>
    <w:p w:rsidR="00270521" w:rsidRPr="00270521" w:rsidRDefault="00270521" w:rsidP="00270521">
      <w:pPr>
        <w:widowControl w:val="0"/>
        <w:autoSpaceDE w:val="0"/>
        <w:autoSpaceDN w:val="0"/>
        <w:spacing w:after="0" w:line="242" w:lineRule="auto"/>
        <w:ind w:left="102" w:right="1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– смолы и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асфальтены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имеют высокий молекулярный вес – 700-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2000.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59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sz w:val="24"/>
          <w:szCs w:val="24"/>
        </w:rPr>
        <w:t>Коэффициент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теплового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расширения нефти характеризует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ее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способность увеличивать объем при нагревании. Зависит от состава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02" w:right="156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Растворимость газов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 Все углеводородные газы, начиная 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метана до пентана, при обычных температурах весьма инертны к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действию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кислорода,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щелочей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кислот.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Растворяются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воде.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Растворимость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нефтях</w:t>
      </w:r>
      <w:proofErr w:type="spellEnd"/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зависит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газа,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повышения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давления.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одинаковом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количестве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атомов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углерода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молекуле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жидкого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углерода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прочих</w:t>
      </w:r>
      <w:r w:rsidRPr="002705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равных</w:t>
      </w:r>
      <w:r w:rsidRPr="002705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условиях</w:t>
      </w:r>
      <w:r w:rsidRPr="0027052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</w:t>
      </w:r>
      <w:r w:rsidRPr="002705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270521"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всего</w:t>
      </w:r>
      <w:r w:rsidRPr="00270521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lastRenderedPageBreak/>
        <w:t>растворяется</w:t>
      </w:r>
      <w:r w:rsidRPr="0027052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270521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метановых</w:t>
      </w:r>
    </w:p>
    <w:p w:rsidR="00270521" w:rsidRPr="00270521" w:rsidRDefault="00270521" w:rsidP="00270521">
      <w:pPr>
        <w:widowControl w:val="0"/>
        <w:autoSpaceDE w:val="0"/>
        <w:autoSpaceDN w:val="0"/>
        <w:spacing w:before="66" w:after="0" w:line="240" w:lineRule="auto"/>
        <w:ind w:left="140" w:right="112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нефтях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, хуже в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нафтеновых</w:t>
      </w:r>
      <w:proofErr w:type="gram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и хуже всего в ароматических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нефтях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Чем выше молекулярный вес газообразного углеводорода, тем он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растворяется 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нефтях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лучше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растворяется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пентан,</w:t>
      </w:r>
      <w:r w:rsidRPr="00270521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хуже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всех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метан.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растворенного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жидкости</w:t>
      </w:r>
      <w:r w:rsidRPr="002705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называется газовым фактором. Газовый фактор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возрастает с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глубиной, по мере увеличения давления. На глубинах 1,5-2 км он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составляет 150-200 м3/м3. Если снизить давление в пласте, то часть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газа выделяется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свободную фазу.</w:t>
      </w:r>
    </w:p>
    <w:p w:rsidR="00270521" w:rsidRPr="00270521" w:rsidRDefault="00270521" w:rsidP="00270521">
      <w:pPr>
        <w:widowControl w:val="0"/>
        <w:autoSpaceDE w:val="0"/>
        <w:autoSpaceDN w:val="0"/>
        <w:spacing w:after="0" w:line="240" w:lineRule="auto"/>
        <w:ind w:left="140" w:right="113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Давление насыщения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. В природных условиях нефти не всегда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полностью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gramStart"/>
      <w:r w:rsidRPr="00270521">
        <w:rPr>
          <w:rFonts w:ascii="Times New Roman" w:eastAsia="Times New Roman" w:hAnsi="Times New Roman" w:cs="Times New Roman"/>
          <w:sz w:val="24"/>
          <w:szCs w:val="24"/>
        </w:rPr>
        <w:t>насыщены</w:t>
      </w:r>
      <w:proofErr w:type="gramEnd"/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газом.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(при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температуре),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котором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начинает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выделяться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растворенный в ней газ в свободную фазу, называется давлением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насыщения.</w:t>
      </w:r>
    </w:p>
    <w:p w:rsidR="00270521" w:rsidRPr="00270521" w:rsidRDefault="00270521" w:rsidP="00270521">
      <w:pPr>
        <w:widowControl w:val="0"/>
        <w:autoSpaceDE w:val="0"/>
        <w:autoSpaceDN w:val="0"/>
        <w:spacing w:before="3" w:after="0" w:line="240" w:lineRule="auto"/>
        <w:ind w:left="140" w:right="108" w:firstLine="4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Обратная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b/>
          <w:sz w:val="24"/>
          <w:szCs w:val="24"/>
        </w:rPr>
        <w:t>(ретроградная)</w:t>
      </w:r>
      <w:r w:rsidRPr="002705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растворимость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растворимость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нефтей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 в газах. В области повышенных давлений при достаточно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большем объеме газовой фазы жидкие углеводороды растворяются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газе,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переходя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парообразное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состояние.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Образуется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газоконденсатная смесь (залежь). Нефть меньше всего растворяется</w:t>
      </w:r>
      <w:r w:rsidRPr="0027052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метане.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Добавка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метану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более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тяжелых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газообразных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углеводородов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увеличивает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его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растворяющую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способность.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постоянной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температуры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2705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постоянном</w:t>
      </w:r>
      <w:r w:rsidRPr="00270521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растворимость жидких углеводородов в газах увеличивается. Она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падает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повышением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молекулярного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веса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углеводородов.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Хуже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 xml:space="preserve">всего растворяются смолы и </w:t>
      </w:r>
      <w:proofErr w:type="spellStart"/>
      <w:r w:rsidRPr="00270521">
        <w:rPr>
          <w:rFonts w:ascii="Times New Roman" w:eastAsia="Times New Roman" w:hAnsi="Times New Roman" w:cs="Times New Roman"/>
          <w:sz w:val="24"/>
          <w:szCs w:val="24"/>
        </w:rPr>
        <w:t>асфальтены</w:t>
      </w:r>
      <w:proofErr w:type="spellEnd"/>
      <w:r w:rsidRPr="00270521">
        <w:rPr>
          <w:rFonts w:ascii="Times New Roman" w:eastAsia="Times New Roman" w:hAnsi="Times New Roman" w:cs="Times New Roman"/>
          <w:sz w:val="24"/>
          <w:szCs w:val="24"/>
        </w:rPr>
        <w:t>. Если понизить давление 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пласте,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конденсат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выделится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свободную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фазу.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Количество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растворенной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нефти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называется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конденсатным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фактором.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Конденсатный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фактор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газов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возрастает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глубиной,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мере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увеличения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давления.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глубине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км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составляет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200-250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см3/м3,</w:t>
      </w:r>
      <w:r w:rsidRPr="0027052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27052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глубине</w:t>
      </w:r>
      <w:r w:rsidRPr="0027052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км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400-450</w:t>
      </w:r>
      <w:r w:rsidRPr="0027052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270521">
        <w:rPr>
          <w:rFonts w:ascii="Times New Roman" w:eastAsia="Times New Roman" w:hAnsi="Times New Roman" w:cs="Times New Roman"/>
          <w:sz w:val="24"/>
          <w:szCs w:val="24"/>
        </w:rPr>
        <w:t>см3/м3.</w:t>
      </w:r>
    </w:p>
    <w:p w:rsidR="00230665" w:rsidRDefault="00230665"/>
    <w:sectPr w:rsidR="00230665" w:rsidSect="001D543E">
      <w:type w:val="continuous"/>
      <w:pgSz w:w="8391" w:h="11907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091E"/>
    <w:multiLevelType w:val="hybridMultilevel"/>
    <w:tmpl w:val="EA1E3938"/>
    <w:lvl w:ilvl="0" w:tplc="66761F7A">
      <w:start w:val="1"/>
      <w:numFmt w:val="decimal"/>
      <w:lvlText w:val="%1."/>
      <w:lvlJc w:val="left"/>
      <w:pPr>
        <w:ind w:left="385" w:hanging="245"/>
        <w:jc w:val="righ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DAB0221C">
      <w:numFmt w:val="bullet"/>
      <w:lvlText w:val="•"/>
      <w:lvlJc w:val="left"/>
      <w:pPr>
        <w:ind w:left="1069" w:hanging="245"/>
      </w:pPr>
      <w:rPr>
        <w:rFonts w:hint="default"/>
        <w:lang w:val="ru-RU" w:eastAsia="en-US" w:bidi="ar-SA"/>
      </w:rPr>
    </w:lvl>
    <w:lvl w:ilvl="2" w:tplc="0C8498C8">
      <w:numFmt w:val="bullet"/>
      <w:lvlText w:val="•"/>
      <w:lvlJc w:val="left"/>
      <w:pPr>
        <w:ind w:left="1759" w:hanging="245"/>
      </w:pPr>
      <w:rPr>
        <w:rFonts w:hint="default"/>
        <w:lang w:val="ru-RU" w:eastAsia="en-US" w:bidi="ar-SA"/>
      </w:rPr>
    </w:lvl>
    <w:lvl w:ilvl="3" w:tplc="B8B47134">
      <w:numFmt w:val="bullet"/>
      <w:lvlText w:val="•"/>
      <w:lvlJc w:val="left"/>
      <w:pPr>
        <w:ind w:left="2449" w:hanging="245"/>
      </w:pPr>
      <w:rPr>
        <w:rFonts w:hint="default"/>
        <w:lang w:val="ru-RU" w:eastAsia="en-US" w:bidi="ar-SA"/>
      </w:rPr>
    </w:lvl>
    <w:lvl w:ilvl="4" w:tplc="5C3CDC20">
      <w:numFmt w:val="bullet"/>
      <w:lvlText w:val="•"/>
      <w:lvlJc w:val="left"/>
      <w:pPr>
        <w:ind w:left="3139" w:hanging="245"/>
      </w:pPr>
      <w:rPr>
        <w:rFonts w:hint="default"/>
        <w:lang w:val="ru-RU" w:eastAsia="en-US" w:bidi="ar-SA"/>
      </w:rPr>
    </w:lvl>
    <w:lvl w:ilvl="5" w:tplc="33EAF178">
      <w:numFmt w:val="bullet"/>
      <w:lvlText w:val="•"/>
      <w:lvlJc w:val="left"/>
      <w:pPr>
        <w:ind w:left="3829" w:hanging="245"/>
      </w:pPr>
      <w:rPr>
        <w:rFonts w:hint="default"/>
        <w:lang w:val="ru-RU" w:eastAsia="en-US" w:bidi="ar-SA"/>
      </w:rPr>
    </w:lvl>
    <w:lvl w:ilvl="6" w:tplc="431601BE">
      <w:numFmt w:val="bullet"/>
      <w:lvlText w:val="•"/>
      <w:lvlJc w:val="left"/>
      <w:pPr>
        <w:ind w:left="4519" w:hanging="245"/>
      </w:pPr>
      <w:rPr>
        <w:rFonts w:hint="default"/>
        <w:lang w:val="ru-RU" w:eastAsia="en-US" w:bidi="ar-SA"/>
      </w:rPr>
    </w:lvl>
    <w:lvl w:ilvl="7" w:tplc="277E9A98">
      <w:numFmt w:val="bullet"/>
      <w:lvlText w:val="•"/>
      <w:lvlJc w:val="left"/>
      <w:pPr>
        <w:ind w:left="5209" w:hanging="245"/>
      </w:pPr>
      <w:rPr>
        <w:rFonts w:hint="default"/>
        <w:lang w:val="ru-RU" w:eastAsia="en-US" w:bidi="ar-SA"/>
      </w:rPr>
    </w:lvl>
    <w:lvl w:ilvl="8" w:tplc="6A4A0216">
      <w:numFmt w:val="bullet"/>
      <w:lvlText w:val="•"/>
      <w:lvlJc w:val="left"/>
      <w:pPr>
        <w:ind w:left="5899" w:hanging="24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55A"/>
    <w:rsid w:val="0001655A"/>
    <w:rsid w:val="001D543E"/>
    <w:rsid w:val="00230665"/>
    <w:rsid w:val="0027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772</Words>
  <Characters>4402</Characters>
  <Application>Microsoft Office Word</Application>
  <DocSecurity>0</DocSecurity>
  <Lines>36</Lines>
  <Paragraphs>10</Paragraphs>
  <ScaleCrop>false</ScaleCrop>
  <Company>SPecialiST RePack</Company>
  <LinksUpToDate>false</LinksUpToDate>
  <CharactersWithSpaces>5164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2023-01-31T08:55:00Z</dcterms:created>
  <dcterms:modified xsi:type="dcterms:W3CDTF">2023-02-01T05:55:00Z</dcterms:modified>
</cp:coreProperties>
</file>