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96" w:rsidRPr="008F35DD" w:rsidRDefault="0056192B" w:rsidP="00A8282C">
      <w:pPr>
        <w:pStyle w:val="FORMATTEXT"/>
        <w:ind w:firstLine="568"/>
        <w:jc w:val="center"/>
        <w:rPr>
          <w:rFonts w:ascii="Times New Roman" w:hAnsi="Times New Roman" w:cs="Times New Roman"/>
          <w:b/>
          <w:sz w:val="28"/>
          <w:szCs w:val="28"/>
        </w:rPr>
      </w:pPr>
      <w:r w:rsidRPr="008F35DD">
        <w:rPr>
          <w:rFonts w:ascii="Times New Roman" w:hAnsi="Times New Roman" w:cs="Times New Roman"/>
          <w:b/>
          <w:sz w:val="28"/>
          <w:szCs w:val="28"/>
        </w:rPr>
        <w:t xml:space="preserve">Общие требования охраны труда при осуществлении производственных процессов и выполнении работ </w:t>
      </w:r>
      <w:r w:rsidR="008F35DD" w:rsidRPr="008F35DD">
        <w:rPr>
          <w:rFonts w:ascii="Times New Roman" w:hAnsi="Times New Roman" w:cs="Times New Roman"/>
          <w:b/>
          <w:sz w:val="28"/>
          <w:szCs w:val="28"/>
        </w:rPr>
        <w:t>трактористом погрузчиком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Водителю погрузчика </w:t>
      </w:r>
      <w:r w:rsidRPr="008F35DD">
        <w:rPr>
          <w:rFonts w:ascii="Times New Roman" w:hAnsi="Times New Roman"/>
          <w:color w:val="FF0000"/>
          <w:sz w:val="28"/>
          <w:szCs w:val="28"/>
        </w:rPr>
        <w:t>запрещается: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находиться на работе в состоянии алкогольного, токсического или наркотического опьянения или с его остаточными явлениями;</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работать без СИЗ;</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передавать управление погрузчика (бульдозера) другим лицам без разрешения руководителя работ, использовать погрузчик (бульдозер) в личных целях;</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поднимать, опускать и перевозить людей на грузоподъемном механизме (вилочном захвате, челюстном захвате, ноже, ковше) погрузчика (бульдозера);</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 xml:space="preserve">садиться </w:t>
      </w:r>
      <w:proofErr w:type="gramStart"/>
      <w:r w:rsidRPr="008F35DD">
        <w:rPr>
          <w:rFonts w:ascii="Times New Roman" w:hAnsi="Times New Roman"/>
          <w:sz w:val="28"/>
          <w:szCs w:val="28"/>
        </w:rPr>
        <w:t>в</w:t>
      </w:r>
      <w:proofErr w:type="gramEnd"/>
      <w:r w:rsidRPr="008F35DD">
        <w:rPr>
          <w:rFonts w:ascii="Times New Roman" w:hAnsi="Times New Roman"/>
          <w:sz w:val="28"/>
          <w:szCs w:val="28"/>
        </w:rPr>
        <w:t xml:space="preserve"> </w:t>
      </w:r>
      <w:proofErr w:type="gramStart"/>
      <w:r w:rsidRPr="008F35DD">
        <w:rPr>
          <w:rFonts w:ascii="Times New Roman" w:hAnsi="Times New Roman"/>
          <w:sz w:val="28"/>
          <w:szCs w:val="28"/>
        </w:rPr>
        <w:t>погрузчик</w:t>
      </w:r>
      <w:proofErr w:type="gramEnd"/>
      <w:r w:rsidRPr="008F35DD">
        <w:rPr>
          <w:rFonts w:ascii="Times New Roman" w:hAnsi="Times New Roman"/>
          <w:sz w:val="28"/>
          <w:szCs w:val="28"/>
        </w:rPr>
        <w:t xml:space="preserve"> (бульдозер) и сходить с него во время движения;</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отдыхать и спать в кабине погрузчика (бульдозера) при работающем двигателе;</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работать на погрузчике с шинами, имеющими пониженное давление, сквозные пробоины и повреждение корда;</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покидать кабину управления погрузчика (бульдозера) при поднятом грузе и работающем двигателе. Если необходимо отлучиться от погрузчика (бульдозера), то необходимо опустить его грузоподъемный механизм (вилочный захват, челюстной захват, нож, ковш), вынуть ключ из электрического замка, поставить погрузчик (бульдозер) на стояночный тормоз, закрыть двери кабины на ключ;</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устранять неисправности при включенном двигателе, поднятом грузоподъемном механизме погрузчика (бульдозера), если отсутствуют упорные устройства под оборудованием погрузчика (бульдозера);</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касаться движущихся частей и механизмов, а также электропроводов и токоведущих частей электроприборов при работающем двигателе;</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находиться и работать под поднятым и перемещаемым грузом, а также под грузоподъемным механизмом погрузчика (бульдозера);</w:t>
      </w:r>
    </w:p>
    <w:p w:rsidR="008F35DD" w:rsidRPr="008F35DD" w:rsidRDefault="008F35DD" w:rsidP="008F35DD">
      <w:pPr>
        <w:pStyle w:val="a5"/>
        <w:widowControl w:val="0"/>
        <w:numPr>
          <w:ilvl w:val="0"/>
          <w:numId w:val="6"/>
        </w:numPr>
        <w:autoSpaceDE w:val="0"/>
        <w:autoSpaceDN w:val="0"/>
        <w:adjustRightInd w:val="0"/>
        <w:spacing w:after="0" w:line="240" w:lineRule="auto"/>
        <w:ind w:left="567" w:hanging="283"/>
        <w:jc w:val="both"/>
        <w:rPr>
          <w:rFonts w:ascii="Times New Roman" w:hAnsi="Times New Roman"/>
          <w:sz w:val="28"/>
          <w:szCs w:val="28"/>
        </w:rPr>
      </w:pPr>
      <w:r w:rsidRPr="008F35DD">
        <w:rPr>
          <w:rFonts w:ascii="Times New Roman" w:hAnsi="Times New Roman"/>
          <w:sz w:val="28"/>
          <w:szCs w:val="28"/>
        </w:rPr>
        <w:t>производить запуск двигателя внутреннего сгорания буксировкой или толканием (при выходе из действия стартера).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необходимости пуска двигателя внутреннего сгорания вручную пусковую рукоятку необходимо обхватывать всеми пальцами руки с одной стороны (без зажима рукоятки большим пальцем). Пусковую рукоятку следует поворачивать снизу вверх.</w:t>
      </w:r>
    </w:p>
    <w:p w:rsid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Переезд путей погрузчиками (бульдозерами) осуществляется в специально отведенных местах (переезд, настил). Перед переездом пути водитель погрузчика (машинист бульдозера) должен убедиться в отсутствии </w:t>
      </w:r>
      <w:r w:rsidRPr="008F35DD">
        <w:rPr>
          <w:rFonts w:ascii="Times New Roman" w:hAnsi="Times New Roman"/>
          <w:sz w:val="28"/>
          <w:szCs w:val="28"/>
        </w:rPr>
        <w:lastRenderedPageBreak/>
        <w:t>движения железнодорожного подвижного состава по пути. Не следует оставлять погрузчик (бульдозер) на пути или в проездах для автомобильного транспорта.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Подзарядку аккумуляторной батареи погрузчика (бульдозера) осуществляют аккумуляторщики в </w:t>
      </w:r>
      <w:proofErr w:type="spellStart"/>
      <w:r w:rsidRPr="008F35DD">
        <w:rPr>
          <w:rFonts w:ascii="Times New Roman" w:hAnsi="Times New Roman"/>
          <w:sz w:val="28"/>
          <w:szCs w:val="28"/>
        </w:rPr>
        <w:t>подзарядных</w:t>
      </w:r>
      <w:proofErr w:type="spellEnd"/>
      <w:r w:rsidRPr="008F35DD">
        <w:rPr>
          <w:rFonts w:ascii="Times New Roman" w:hAnsi="Times New Roman"/>
          <w:sz w:val="28"/>
          <w:szCs w:val="28"/>
        </w:rPr>
        <w:t xml:space="preserve"> помещениях со специальными постами.</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Водителю погрузчика (машинисту бульдозера) запрещается производить подзарядку аккумуляторной батареи и </w:t>
      </w:r>
      <w:proofErr w:type="spellStart"/>
      <w:r w:rsidRPr="008F35DD">
        <w:rPr>
          <w:rFonts w:ascii="Times New Roman" w:hAnsi="Times New Roman"/>
          <w:sz w:val="28"/>
          <w:szCs w:val="28"/>
        </w:rPr>
        <w:t>электропогрузчика</w:t>
      </w:r>
      <w:proofErr w:type="spellEnd"/>
      <w:r w:rsidRPr="008F35DD">
        <w:rPr>
          <w:rFonts w:ascii="Times New Roman" w:hAnsi="Times New Roman"/>
          <w:sz w:val="28"/>
          <w:szCs w:val="28"/>
        </w:rPr>
        <w:t>.</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 кабине погрузчика (бульдозера) не должно быть посторонних лиц во время его работы или стоянки, а также посторонних предметов. Инструмент и необходимые детали должны находиться в специально отведенных местах.</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недостаточном искусственном освещении проездов, зоны складирования и приемки грузов или рабочей зоны водитель погрузчика (машинист бульдозера) должен прекратить работу и сообщить об этом руководителю работ.</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работе на открытом воздухе в зимнее время для предотвращения охлаждения и обморожения водителя погрузчика (машиниста бульдозера) должны быть предусмотрены перерывы в работе для обогрева в зависимости от температуры наружного воздуха и скорости движения ветра.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rPr>
          <w:rFonts w:ascii="Times New Roman" w:hAnsi="Times New Roman"/>
          <w:b/>
          <w:bCs/>
          <w:color w:val="2B4279"/>
          <w:sz w:val="28"/>
          <w:szCs w:val="28"/>
        </w:rPr>
      </w:pPr>
    </w:p>
    <w:p w:rsidR="008F35DD" w:rsidRPr="008F35DD" w:rsidRDefault="008F35DD" w:rsidP="008F35DD">
      <w:pPr>
        <w:widowControl w:val="0"/>
        <w:autoSpaceDE w:val="0"/>
        <w:autoSpaceDN w:val="0"/>
        <w:adjustRightInd w:val="0"/>
        <w:spacing w:after="0" w:line="240" w:lineRule="auto"/>
        <w:jc w:val="center"/>
        <w:outlineLvl w:val="2"/>
        <w:rPr>
          <w:rFonts w:ascii="Times New Roman" w:hAnsi="Times New Roman"/>
          <w:b/>
          <w:bCs/>
          <w:color w:val="2B4279"/>
          <w:sz w:val="28"/>
          <w:szCs w:val="28"/>
        </w:rPr>
      </w:pPr>
      <w:r w:rsidRPr="008F35DD">
        <w:rPr>
          <w:rFonts w:ascii="Times New Roman" w:hAnsi="Times New Roman"/>
          <w:b/>
          <w:bCs/>
          <w:color w:val="2B4279"/>
          <w:sz w:val="28"/>
          <w:szCs w:val="28"/>
        </w:rPr>
        <w:t xml:space="preserve">ТРЕБОВАНИЯ БЕЗОПАСНОСТИ ПЕРЕД НАЧАЛОМ РАБОТЫ </w:t>
      </w:r>
    </w:p>
    <w:p w:rsidR="00F71E4E" w:rsidRPr="008F35DD" w:rsidRDefault="00F71E4E" w:rsidP="00F71E4E">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Перед началом работы водитель погрузчика (машинист бульдозера) должен провести осмотр погрузчика (бульдозера) и проверить:</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крепление рычагов управления;</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состояние и натяжение ремня привода вентилятора;</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исправность контрольных измерительных приборов и диагностической системы (электронная система управления);</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наличие и исправность плавких предохранителей;</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исправность грузоподъемного механизма в движении без груза (отсутствие повреждений цепей, правильность их крепления к раме и каретке грузоподъемника, осмотреть сварные швы верхних кронштейнов, цепи, надежность крепления пальцев, шарниров рычагов, а также действие всех механизмов погрузчика (бульдозера);</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уровень электролита в аккумуляторной батарее;</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исправность аккумуляторов и не допускать их разрядки ниже допустимой нормы;</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lastRenderedPageBreak/>
        <w:t>исправность стеклоочистителя;</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действие ножного и стояночного тормоза (в случае необходимости произвести их регулировку);</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величину люфта и исправность работы усилителя рулевого управления, соединения рулевых рычагов и тяг, а также шаровых пальцев усилителя;</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исправность действия освещения: стоп - сигнала и фонарей поворотов, переключателей света фар, заднего фонаря, а также звукового сигнала;</w:t>
      </w:r>
    </w:p>
    <w:p w:rsidR="008F35DD" w:rsidRPr="008F35DD" w:rsidRDefault="008F35DD" w:rsidP="008F35DD">
      <w:pPr>
        <w:pStyle w:val="a5"/>
        <w:widowControl w:val="0"/>
        <w:numPr>
          <w:ilvl w:val="0"/>
          <w:numId w:val="7"/>
        </w:numPr>
        <w:autoSpaceDE w:val="0"/>
        <w:autoSpaceDN w:val="0"/>
        <w:adjustRightInd w:val="0"/>
        <w:spacing w:after="0" w:line="240" w:lineRule="auto"/>
        <w:jc w:val="both"/>
        <w:rPr>
          <w:rFonts w:ascii="Times New Roman" w:hAnsi="Times New Roman"/>
          <w:sz w:val="28"/>
          <w:szCs w:val="28"/>
        </w:rPr>
      </w:pPr>
      <w:r w:rsidRPr="008F35DD">
        <w:rPr>
          <w:rFonts w:ascii="Times New Roman" w:hAnsi="Times New Roman"/>
          <w:sz w:val="28"/>
          <w:szCs w:val="28"/>
        </w:rPr>
        <w:t>крепление колес, состояние шин и давление в них.</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После осмотра погрузчика (бульдозера) водитель погрузчика (машинист бульдозера) в случае выявления неисправности должен произвести соответствующую запись в журнале учета результатов осмотра технического обслуживания и ремонта погрузочно-разгрузочных машин.</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Перед началом работы водитель погрузчика (машинист бульдозера) должен произвести заправку погрузчика (бульдозера) топливом, и при необходимости, маслом, охлаждающей и тормозной жидкостями, проверить отсутствие утечки воды, масла и топлива из бака, насоса и кранов, проверить наличие и уровень тормозной жидкости в главном цилиндре, а также целостность гибких шлангов.</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Заправку погрузчика (бульдозера) топливом водитель погрузчика (машинист бульдозера) должен производить при выключенном двигателе, засасывать топливо ртом через шланг запрещается.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накачивании шин следует проверить правильность установки шины на ободе колеса, при этом следует осуществлять двойную проверку правильности установки стопорного кольца. В случае неправильного расположения шины или стопорного кольца или же в случае обнаружения какой-либо другой неисправности необходимо прекратить накачку и устранить неисправность.</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Накачка шин автопогрузчика для переработки крупнотоннажных контейнеров производится из защищенного места и во время накачки категорически запрещается нахождение людей в непосредственной близости от колеса.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color w:val="FF0000"/>
          <w:sz w:val="28"/>
          <w:szCs w:val="28"/>
        </w:rPr>
      </w:pPr>
      <w:r w:rsidRPr="008F35DD">
        <w:rPr>
          <w:rFonts w:ascii="Times New Roman" w:hAnsi="Times New Roman"/>
          <w:sz w:val="28"/>
          <w:szCs w:val="28"/>
        </w:rPr>
        <w:t xml:space="preserve">Водитель погрузчика (машинист бульдозера) </w:t>
      </w:r>
      <w:r w:rsidRPr="008F35DD">
        <w:rPr>
          <w:rFonts w:ascii="Times New Roman" w:hAnsi="Times New Roman"/>
          <w:color w:val="FF0000"/>
          <w:sz w:val="28"/>
          <w:szCs w:val="28"/>
        </w:rPr>
        <w:t>не имеет права приступать к работе:</w:t>
      </w:r>
    </w:p>
    <w:p w:rsidR="008F35DD" w:rsidRPr="003D04AF" w:rsidRDefault="008F35DD" w:rsidP="003D04AF">
      <w:pPr>
        <w:pStyle w:val="a5"/>
        <w:widowControl w:val="0"/>
        <w:numPr>
          <w:ilvl w:val="0"/>
          <w:numId w:val="8"/>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при наличии треска, скрежета в гидросистеме, двигателе и механизмах;</w:t>
      </w:r>
    </w:p>
    <w:p w:rsidR="008F35DD" w:rsidRPr="003D04AF" w:rsidRDefault="008F35DD" w:rsidP="003D04AF">
      <w:pPr>
        <w:pStyle w:val="a5"/>
        <w:widowControl w:val="0"/>
        <w:numPr>
          <w:ilvl w:val="0"/>
          <w:numId w:val="8"/>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без огнетушителя (порошкового), аптечки первой медицинской помощи, знака аварийной остановки;</w:t>
      </w:r>
    </w:p>
    <w:p w:rsidR="008F35DD" w:rsidRPr="003D04AF" w:rsidRDefault="008F35DD" w:rsidP="003D04AF">
      <w:pPr>
        <w:pStyle w:val="a5"/>
        <w:widowControl w:val="0"/>
        <w:numPr>
          <w:ilvl w:val="0"/>
          <w:numId w:val="8"/>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с поврежденным сиденьем и спинкой сиденья (наличие рваных мест, выступающих пружин, провалов и острых углов);</w:t>
      </w:r>
    </w:p>
    <w:p w:rsidR="008F35DD" w:rsidRPr="003D04AF" w:rsidRDefault="008F35DD" w:rsidP="003D04AF">
      <w:pPr>
        <w:pStyle w:val="a5"/>
        <w:widowControl w:val="0"/>
        <w:numPr>
          <w:ilvl w:val="0"/>
          <w:numId w:val="8"/>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lastRenderedPageBreak/>
        <w:t>с отсутствующим или поврежденным (с порезами, трещинами) диэлектрическим ковриком на полу кабины;</w:t>
      </w:r>
    </w:p>
    <w:p w:rsidR="008F35DD" w:rsidRPr="003D04AF" w:rsidRDefault="008F35DD" w:rsidP="003D04AF">
      <w:pPr>
        <w:pStyle w:val="a5"/>
        <w:widowControl w:val="0"/>
        <w:numPr>
          <w:ilvl w:val="0"/>
          <w:numId w:val="8"/>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без зеркала заднего вида и в случае установки шин, запрещенных инструкцией по эксплуатации автопогрузчика для переработки крупнотоннажных контейнеров.</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rPr>
          <w:rFonts w:ascii="Times New Roman" w:hAnsi="Times New Roman"/>
          <w:b/>
          <w:bCs/>
          <w:color w:val="2B4279"/>
          <w:sz w:val="28"/>
          <w:szCs w:val="28"/>
        </w:rPr>
      </w:pPr>
    </w:p>
    <w:p w:rsidR="008F35DD" w:rsidRPr="008F35DD" w:rsidRDefault="008F35DD" w:rsidP="008F35DD">
      <w:pPr>
        <w:widowControl w:val="0"/>
        <w:autoSpaceDE w:val="0"/>
        <w:autoSpaceDN w:val="0"/>
        <w:adjustRightInd w:val="0"/>
        <w:spacing w:after="0" w:line="240" w:lineRule="auto"/>
        <w:jc w:val="center"/>
        <w:outlineLvl w:val="2"/>
        <w:rPr>
          <w:rFonts w:ascii="Times New Roman" w:hAnsi="Times New Roman"/>
          <w:b/>
          <w:bCs/>
          <w:color w:val="2B4279"/>
          <w:sz w:val="28"/>
          <w:szCs w:val="28"/>
        </w:rPr>
      </w:pPr>
      <w:r w:rsidRPr="008F35DD">
        <w:rPr>
          <w:rFonts w:ascii="Times New Roman" w:hAnsi="Times New Roman"/>
          <w:b/>
          <w:bCs/>
          <w:color w:val="2B4279"/>
          <w:sz w:val="28"/>
          <w:szCs w:val="28"/>
        </w:rPr>
        <w:t xml:space="preserve">ТРЕБОВАНИЯ БЕЗОПАСНОСТИ ВО ВРЕМЯ РАБОТЫ </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Передвижение погрузчика (бульдозера) по территории грузового двора железнодорожной станции должно производиться согласно установленной схеме маршрута, а в темное время суток должны быть включены габаритные огни на погрузчике (бульдозере). При движении по рампе склада водитель погрузчика должен не допускать, чтобы погрузчик заезжал за ограничительную линию.</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 зависимости от состояния дорожного покрытия и характера выполняемой работы скорость движения погрузчика (бульдозера) по территории железнодорожной станции и в складе должна быть не более 5 км/час. В местах пересечения пешеходных дорожек, у выходов и входов в производственные помещения, при выезде из-за углов зданий, при движении мимо ворот, дверей, штабелей, при переезде через пути и по рампе склада - не более 3 км/час.</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Водитель погрузчика (машинист бульдозера) обязан всегда смотреть в направлении движения погрузчика (бульдозера) и соблюдать осторожность в местах возможного появления людей, транспортных средств и вблизи подъездных путей. Если груз ограничивает видимость, то водитель погрузчика должен осуществлять движение задним ходом.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Перед началом движения, подъемом и опусканием груза, а также во всех случаях, когда возникает опасность </w:t>
      </w:r>
      <w:proofErr w:type="spellStart"/>
      <w:r w:rsidRPr="008F35DD">
        <w:rPr>
          <w:rFonts w:ascii="Times New Roman" w:hAnsi="Times New Roman"/>
          <w:sz w:val="28"/>
          <w:szCs w:val="28"/>
        </w:rPr>
        <w:t>травмирования</w:t>
      </w:r>
      <w:proofErr w:type="spellEnd"/>
      <w:r w:rsidRPr="008F35DD">
        <w:rPr>
          <w:rFonts w:ascii="Times New Roman" w:hAnsi="Times New Roman"/>
          <w:sz w:val="28"/>
          <w:szCs w:val="28"/>
        </w:rPr>
        <w:t xml:space="preserve"> или наезда на работников, водитель погрузчика (машинист бульдозера) обязан подавать предупредительный звуковой сигнал.</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встрече с работниками по пути движения водитель погрузчика (машинист бульдозера) должен предупреждать их сигналом, находясь на расстоянии не менее 5 м; если работники не сходят с дороги - остановить погрузчик (бульдозер).</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 избежание столкновения при внезапной остановке впереди идущего автомобиля, водитель погрузчика (машинист бульдозера) при движении должен соблюдать дистанцию. Расстояние до впереди идущего автомобиля должно быть на горизонтальных площадках не менее 10 м, на уклонах - не менее 20 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lastRenderedPageBreak/>
        <w:t>При движении погрузчика (бульдозера) по территории железнодорожных станций необходимо держаться правой стороны. Расстояние между погрузчиком (бульдозером) и встречным автомобилем должно быть не менее 2 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Передвижение погрузчика (бульдозера) под проводами линий электропередач (далее - ЛЭП) допускается только в транспортном положении (не менее 2 м от крайней ближайшей точки металлоконструкции погрузчика (бульдозера)).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Работать на погрузчике (бульдозере) непосредственно под проводами ЛЭП на расстоянии менее 30 м без наличия наряда-допуска не разрешается.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Водителю погрузчика (машинисту бульдозера) запрещается работать на электрифицированных участках под контактным проводом без снятия напряжения.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движении погрузчика (бульдозера) без груза, грузоподъемный механизм должен быть установлен в транспортное положение (поднят на 0,2-0,3 м от земли), а рама погрузчика полностью отклонена назад.</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Для обеспечения устойчивости погрузчика при движении перемещаемый груз или контейнер необходимо поднять на высоту 500 мм от опорной поверхности, после чего переместить его вплотную к раме погрузчика, а раму отклонить назад.</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 случае потери погрузчиком устойчивого положения (когда задние колеса начнут отрываться от грунта), водитель погрузчика должен немедленно опустить груз.</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Водителю погрузчика, при движении через ворота, двери склада, между штабелями грузов следует соблюдать особую осторожность.</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Перемещение грузов, затрудняющих обзор дороги, должно производиться с участием лица, сопровождающего погрузчик, подающего необходимые сигналы водителю погрузчика и предупреждающего других работников об опасности.</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Водителю погрузчика перед погрузкой и выгрузкой груза необходимо тщательно проверить тару. При обнаружении неисправности тары следует прекратить работу и сообщить об этом руководителю работ.</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Не допускается перевозить ящики вверх дном, на боковых или торцовых стенках.</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Не допускается поднимать и транспортировать груз с неуказанной </w:t>
      </w:r>
      <w:r w:rsidRPr="008F35DD">
        <w:rPr>
          <w:rFonts w:ascii="Times New Roman" w:hAnsi="Times New Roman"/>
          <w:sz w:val="28"/>
          <w:szCs w:val="28"/>
        </w:rPr>
        <w:lastRenderedPageBreak/>
        <w:t>массой, массой, превышающей грузоподъемность погрузчика, а также применять дополнительные противовесы.</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Груз, примерзший к земле или засыпанный снегом, необходимо предварительно освободить от снега, а затем поднимать.</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Перед подъемом и опусканием груза необходимо предварительно осмотреть место, откуда будет подниматься груз и куда его будут помещать, а также следить за тем, чтобы под грузом не находились люди.</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формировании штабелей водитель погрузчика должен оставлять проходы для рабочих шириной не менее 1 м и проезды для погрузчика шириной не менее 3 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складировании грузов около пути водитель погрузчика должен соблюдать габарит приближения строений. Груз, расположенный на высоте до 1,2 м, следует укладывать на расстоянии не менее 2 м от наружной грани головки крайнего рельса, при большей высоте - на расстоянии не менее 2,5 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color w:val="FF0000"/>
          <w:sz w:val="28"/>
          <w:szCs w:val="28"/>
        </w:rPr>
      </w:pPr>
      <w:r w:rsidRPr="008F35DD">
        <w:rPr>
          <w:rFonts w:ascii="Times New Roman" w:hAnsi="Times New Roman"/>
          <w:sz w:val="28"/>
          <w:szCs w:val="28"/>
        </w:rPr>
        <w:t xml:space="preserve">Водителю погрузчика (машинисту бульдозера) </w:t>
      </w:r>
      <w:r w:rsidRPr="008F35DD">
        <w:rPr>
          <w:rFonts w:ascii="Times New Roman" w:hAnsi="Times New Roman"/>
          <w:color w:val="FF0000"/>
          <w:sz w:val="28"/>
          <w:szCs w:val="28"/>
        </w:rPr>
        <w:t>запрещается:</w:t>
      </w:r>
    </w:p>
    <w:p w:rsidR="008F35DD" w:rsidRPr="003D04AF" w:rsidRDefault="008F35DD" w:rsidP="003D04AF">
      <w:pPr>
        <w:pStyle w:val="a5"/>
        <w:widowControl w:val="0"/>
        <w:numPr>
          <w:ilvl w:val="0"/>
          <w:numId w:val="9"/>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опускать груз на газо- и паропроводы открытого исполнения, электрические кабели, временные перекрытия;</w:t>
      </w:r>
    </w:p>
    <w:p w:rsidR="008F35DD" w:rsidRPr="003D04AF" w:rsidRDefault="008F35DD" w:rsidP="003D04AF">
      <w:pPr>
        <w:pStyle w:val="a5"/>
        <w:widowControl w:val="0"/>
        <w:numPr>
          <w:ilvl w:val="0"/>
          <w:numId w:val="9"/>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производить погрузку и выгрузку груза из автомобиля, пока в кабине или в кузове автомобиля находятся люди;</w:t>
      </w:r>
    </w:p>
    <w:p w:rsidR="008F35DD" w:rsidRPr="003D04AF" w:rsidRDefault="008F35DD" w:rsidP="003D04AF">
      <w:pPr>
        <w:pStyle w:val="a5"/>
        <w:widowControl w:val="0"/>
        <w:numPr>
          <w:ilvl w:val="0"/>
          <w:numId w:val="9"/>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прикасаться к неизолированным, поврежденным проводам и электрораспределительным устройствам, наезжать на электрические провода, лежащие на земле;</w:t>
      </w:r>
    </w:p>
    <w:p w:rsidR="008F35DD" w:rsidRPr="003D04AF" w:rsidRDefault="008F35DD" w:rsidP="003D04AF">
      <w:pPr>
        <w:pStyle w:val="a5"/>
        <w:widowControl w:val="0"/>
        <w:numPr>
          <w:ilvl w:val="0"/>
          <w:numId w:val="9"/>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открывать и закрывать двери вагона при помощи грузоподъемных механизмов погрузчика (бульдозера).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Перед началом движения водитель ковшового погрузчика (машинист бульдозера) должен убедиться в отсутствии людей в зоне работы ковшового погрузчика (бульдозера), а также посторонних предметов на колесах (гусеницах). В зимнее время гусеницы бульдозера необходимо предварительно освободить ото льда, снега.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 время работы или движения водитель ковшового погрузчика (машинист бульдозера) должен следить по приборам за давлением в тормозной системе, давлением масла, температурой воды и уровнем топлива. При эксплуатации ковшового погрузчика (бульдозера) с гидравлической системой управления грузоподъемного механизма необходимо дополнительно следить за исправностью предохранительного клапана, надежностью соединений гидросистемы. В случае разрыва гибких шлангов следует выключить насос и остановить машину.</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lastRenderedPageBreak/>
        <w:t>Работа ковшового погрузчика (бульдозера) в опасной зоне работающего экскаватора не допускается. Производство работ ковшовым погрузчиком (бульдозером) в зоне действия экскаватора разрешается только при остановленном экскаваторе и опущенном на землю его ковше.</w:t>
      </w:r>
    </w:p>
    <w:p w:rsidR="003D04AF" w:rsidRDefault="003D04AF"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разработке грунта внедрение в грунт ковша (ножа) ковшового погрузчика (бульдозера) следует производить на малых скоростях поступательным движением машины.</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Водителю ковшового погрузчика (машинисту бульдозера) запрещается:</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работать на площадках с уклоном более 8°;</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работать с открытыми или снятыми дверцами ковшового погрузчика (бульдозера);</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производить работу около полувагонов при выгрузке из них грузов или их зачистке с использованием вибрационных машин;</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во время движения становиться на подвесную раму, ковш (нож);</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в дождливое время работать на глинистых грунтах или при наличии поперечных уклонов;</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производить поворот ковшового погрузчика (бульдозера) с заглубленным ковшом (ножом);</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при разработке сыпучих грузов и грунта выбирать грунт методом "подкопа";</w:t>
      </w:r>
    </w:p>
    <w:p w:rsidR="008F35DD" w:rsidRPr="003D04AF" w:rsidRDefault="008F35DD" w:rsidP="003D04AF">
      <w:pPr>
        <w:pStyle w:val="a5"/>
        <w:widowControl w:val="0"/>
        <w:numPr>
          <w:ilvl w:val="0"/>
          <w:numId w:val="10"/>
        </w:numPr>
        <w:autoSpaceDE w:val="0"/>
        <w:autoSpaceDN w:val="0"/>
        <w:adjustRightInd w:val="0"/>
        <w:spacing w:after="0" w:line="240" w:lineRule="auto"/>
        <w:ind w:left="567" w:hanging="425"/>
        <w:jc w:val="both"/>
        <w:rPr>
          <w:rFonts w:ascii="Times New Roman" w:hAnsi="Times New Roman"/>
          <w:sz w:val="28"/>
          <w:szCs w:val="28"/>
        </w:rPr>
      </w:pPr>
      <w:r w:rsidRPr="003D04AF">
        <w:rPr>
          <w:rFonts w:ascii="Times New Roman" w:hAnsi="Times New Roman"/>
          <w:sz w:val="28"/>
          <w:szCs w:val="28"/>
        </w:rPr>
        <w:t>производить выгрузку грузов с платформ ковшовым погрузчиком (бульдозером) с заездом их на пол платформы.</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Водитель ковшового погрузчика (машинист бульдозера) в случае остановки ковшового погрузчика (бульдозера) на наклонной плоскости должен принять меры, исключающие самопроизвольное движение ковшового погрузчика (бульдозера) под уклон.</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обнаружении во время разработки грунта подземных сооружений, кабелей, труб и других подземных коммуникаций, а также неизвестных предметов, водитель ковшового погрузчика (машинист бульдозера) должен немедленно прекратить работу и доложить об этом руководителю работ.</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обнаружении признаков подвижки пород в бортах или почве карьера водитель ковшового погрузчика (машинист бульдозера) должен прекратить работу и доложить лицу, осуществляющему технический надзор.</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roofErr w:type="gramStart"/>
      <w:r w:rsidRPr="008F35DD">
        <w:rPr>
          <w:rFonts w:ascii="Times New Roman" w:hAnsi="Times New Roman"/>
          <w:sz w:val="28"/>
          <w:szCs w:val="28"/>
        </w:rPr>
        <w:t>Перед выходом из кабины ковшового погрузчика (бульдозера) и при осмотре узлов, агрегатов, ковша (ножа) водитель (машинист) должен опустить ковш (нож) на подкладки, а двигатель ковшового погрузчика (бульдозера) выключить.</w:t>
      </w:r>
      <w:proofErr w:type="gramEnd"/>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lastRenderedPageBreak/>
        <w:t>Водителю ковшового погрузчика (машинисту бульдозера) запрещается находиться под поднятым ковшом (ножом) ковшового погрузчика (бульдозера).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Водитель ковшового погрузчика (машинист бульдозера) должен производить очистку ковша (ножа) от налипшего грунта или материалов лопатой или скребком в опущенном состоянии ковша (ножа).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работе на ковшовом погрузчике его водитель должен выполнять следующие требования:</w:t>
      </w:r>
    </w:p>
    <w:p w:rsidR="008F35DD" w:rsidRPr="003D04AF" w:rsidRDefault="008F35DD" w:rsidP="003D04AF">
      <w:pPr>
        <w:pStyle w:val="a5"/>
        <w:widowControl w:val="0"/>
        <w:numPr>
          <w:ilvl w:val="0"/>
          <w:numId w:val="11"/>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при транспортировке груза поднимать ковш на высоту 0,3-0,5 м от опорной поверхности;</w:t>
      </w:r>
    </w:p>
    <w:p w:rsidR="008F35DD" w:rsidRPr="003D04AF" w:rsidRDefault="008F35DD" w:rsidP="003D04AF">
      <w:pPr>
        <w:pStyle w:val="a5"/>
        <w:widowControl w:val="0"/>
        <w:numPr>
          <w:ilvl w:val="0"/>
          <w:numId w:val="11"/>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при выгрузке груза в автомобиль ковш поднимать на 0,5-0,7 м выше уровня борта кузова;</w:t>
      </w:r>
    </w:p>
    <w:p w:rsidR="003D04AF" w:rsidRDefault="008F35DD" w:rsidP="003D04AF">
      <w:pPr>
        <w:pStyle w:val="a5"/>
        <w:widowControl w:val="0"/>
        <w:numPr>
          <w:ilvl w:val="0"/>
          <w:numId w:val="11"/>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 xml:space="preserve">забор камня и других аналогичных грузов производить путем медленного врезания в штабель и одновременного поворота ковша. </w:t>
      </w:r>
    </w:p>
    <w:p w:rsidR="003D04AF" w:rsidRDefault="003D04AF" w:rsidP="003D04AF">
      <w:pPr>
        <w:widowControl w:val="0"/>
        <w:autoSpaceDE w:val="0"/>
        <w:autoSpaceDN w:val="0"/>
        <w:adjustRightInd w:val="0"/>
        <w:spacing w:after="0" w:line="240" w:lineRule="auto"/>
        <w:ind w:left="928"/>
        <w:jc w:val="both"/>
        <w:rPr>
          <w:rFonts w:ascii="Times New Roman" w:hAnsi="Times New Roman"/>
          <w:sz w:val="28"/>
          <w:szCs w:val="28"/>
        </w:rPr>
      </w:pPr>
    </w:p>
    <w:p w:rsidR="008F35DD" w:rsidRPr="003D04AF" w:rsidRDefault="008F35DD" w:rsidP="003D04AF">
      <w:pPr>
        <w:widowControl w:val="0"/>
        <w:autoSpaceDE w:val="0"/>
        <w:autoSpaceDN w:val="0"/>
        <w:adjustRightInd w:val="0"/>
        <w:spacing w:after="0" w:line="240" w:lineRule="auto"/>
        <w:ind w:left="928"/>
        <w:jc w:val="both"/>
        <w:rPr>
          <w:rFonts w:ascii="Times New Roman" w:hAnsi="Times New Roman"/>
          <w:sz w:val="28"/>
          <w:szCs w:val="28"/>
        </w:rPr>
      </w:pPr>
      <w:r w:rsidRPr="003D04AF">
        <w:rPr>
          <w:rFonts w:ascii="Times New Roman" w:hAnsi="Times New Roman"/>
          <w:sz w:val="28"/>
          <w:szCs w:val="28"/>
        </w:rPr>
        <w:t>Буксование ведущих колес при внедрении ковша не допускается.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работе на насыпи, во избежание сползания бульдозера под откос насыпи при сбросе грунта не допускается выдвижение ножа отвала за бровку откоса более чем на 0,2 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продольном движении бульдозера по свеженасыпанному грунту не разрешается приближаться к бровке откоса ближе, чем на 1 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планировке отвала бульдозером подъе</w:t>
      </w:r>
      <w:proofErr w:type="gramStart"/>
      <w:r w:rsidRPr="008F35DD">
        <w:rPr>
          <w:rFonts w:ascii="Times New Roman" w:hAnsi="Times New Roman"/>
          <w:sz w:val="28"/>
          <w:szCs w:val="28"/>
        </w:rPr>
        <w:t>зд к бр</w:t>
      </w:r>
      <w:proofErr w:type="gramEnd"/>
      <w:r w:rsidRPr="008F35DD">
        <w:rPr>
          <w:rFonts w:ascii="Times New Roman" w:hAnsi="Times New Roman"/>
          <w:sz w:val="28"/>
          <w:szCs w:val="28"/>
        </w:rPr>
        <w:t>овке откоса разрешается только ножом вперед. Подавать бульдозер задним ходом к бровке отвала запрещается.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Допускается работа бульдозера вне призмы обрушения с передвижением его вдоль предохранительного вала.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засыпке выемок в грунте машинист бульдозера обязан убедиться в отсутствии в них людей, оборудования, инструмента, строительных материалов и не допускать выход отвала бульдозера за край откоса.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jc w:val="center"/>
        <w:outlineLvl w:val="2"/>
        <w:rPr>
          <w:rFonts w:ascii="Times New Roman" w:hAnsi="Times New Roman"/>
          <w:b/>
          <w:bCs/>
          <w:color w:val="2B4279"/>
          <w:sz w:val="28"/>
          <w:szCs w:val="28"/>
        </w:rPr>
      </w:pPr>
      <w:r w:rsidRPr="008F35DD">
        <w:rPr>
          <w:rFonts w:ascii="Times New Roman" w:hAnsi="Times New Roman"/>
          <w:b/>
          <w:bCs/>
          <w:color w:val="2B4279"/>
          <w:sz w:val="28"/>
          <w:szCs w:val="28"/>
        </w:rPr>
        <w:t xml:space="preserve">ТРЕБОВАНИЯ БЕЗОПАСНОСТИ В АВАРИЙНЫХ СИТУАЦИЯХ </w:t>
      </w:r>
    </w:p>
    <w:p w:rsidR="003D04AF" w:rsidRDefault="003D04AF"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В случае поломки или неисправности погрузчика (бульдозера) (его тормоза, рулевого управления или звукового сигнала), угрожающих безопасности водителя погрузчика (машиниста бульдозера) или безопасности окружающих людей, водитель погрузчика (машинист бульдозера) должен немедленно прекратить работу и сообщить о случившемся руководителю работ.</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lastRenderedPageBreak/>
        <w:t>При возникновении аварийной ситуации водитель погрузчика (машинист бульдозера) обязан прекратить работу и немедленно сообщить о случившемся руководителю работ и далее выполнять его указания.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ликвидации аварийной ситуации водитель погрузчика (машинист бульдозера) должен действовать в соответствии с планом ликвидации аварий.</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color w:val="FF0000"/>
          <w:sz w:val="28"/>
          <w:szCs w:val="28"/>
        </w:rPr>
      </w:pPr>
      <w:r w:rsidRPr="008F35DD">
        <w:rPr>
          <w:rFonts w:ascii="Times New Roman" w:hAnsi="Times New Roman"/>
          <w:sz w:val="28"/>
          <w:szCs w:val="28"/>
        </w:rPr>
        <w:t xml:space="preserve">При работе на погрузчике (бульдозере) могут возникнуть следующие </w:t>
      </w:r>
      <w:r w:rsidRPr="008F35DD">
        <w:rPr>
          <w:rFonts w:ascii="Times New Roman" w:hAnsi="Times New Roman"/>
          <w:color w:val="FF0000"/>
          <w:sz w:val="28"/>
          <w:szCs w:val="28"/>
        </w:rPr>
        <w:t>основные аварийные ситуации:</w:t>
      </w:r>
    </w:p>
    <w:p w:rsidR="008F35DD" w:rsidRPr="003D04AF" w:rsidRDefault="008F35DD" w:rsidP="003D04AF">
      <w:pPr>
        <w:pStyle w:val="a5"/>
        <w:widowControl w:val="0"/>
        <w:numPr>
          <w:ilvl w:val="0"/>
          <w:numId w:val="12"/>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загорание погрузчика (бульдозера), которое может привести к пожару или взрыву;</w:t>
      </w:r>
    </w:p>
    <w:p w:rsidR="008F35DD" w:rsidRPr="003D04AF" w:rsidRDefault="008F35DD" w:rsidP="003D04AF">
      <w:pPr>
        <w:pStyle w:val="a5"/>
        <w:widowControl w:val="0"/>
        <w:numPr>
          <w:ilvl w:val="0"/>
          <w:numId w:val="12"/>
        </w:numPr>
        <w:autoSpaceDE w:val="0"/>
        <w:autoSpaceDN w:val="0"/>
        <w:adjustRightInd w:val="0"/>
        <w:spacing w:after="0" w:line="240" w:lineRule="auto"/>
        <w:jc w:val="both"/>
        <w:rPr>
          <w:rFonts w:ascii="Times New Roman" w:hAnsi="Times New Roman"/>
          <w:sz w:val="28"/>
          <w:szCs w:val="28"/>
        </w:rPr>
      </w:pPr>
      <w:r w:rsidRPr="003D04AF">
        <w:rPr>
          <w:rFonts w:ascii="Times New Roman" w:hAnsi="Times New Roman"/>
          <w:sz w:val="28"/>
          <w:szCs w:val="28"/>
        </w:rPr>
        <w:t>поражение электрическим током водителя погрузчика (машиниста бульдозера).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возникновении пожара на погрузчике (бульдозере) водитель погрузчика (машинист бульдозера) должен немедленно его остановить, заглушить двигатель, перекрыть бензобак на машине с двигателем внутреннего сгорания, отсоединить аккумулятор и немедленно приступить к тушению пожара, имеющимися на погрузчике (бульдозере) средствами пожаротушения: огнетушителем, кошмой, песком или землей. Затем вызвать пожарную охрану и сообщить о случившемся руководителю работ.</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При возникновении пожара вблизи контактной сети водитель погрузчика (машинист бульдозера) должен немедленно сообщить о случившемся руководителю работ, поездному диспетчеру, </w:t>
      </w:r>
      <w:proofErr w:type="spellStart"/>
      <w:r w:rsidRPr="008F35DD">
        <w:rPr>
          <w:rFonts w:ascii="Times New Roman" w:hAnsi="Times New Roman"/>
          <w:sz w:val="28"/>
          <w:szCs w:val="28"/>
        </w:rPr>
        <w:t>энергодиспетчеру</w:t>
      </w:r>
      <w:proofErr w:type="spellEnd"/>
      <w:r w:rsidRPr="008F35DD">
        <w:rPr>
          <w:rFonts w:ascii="Times New Roman" w:hAnsi="Times New Roman"/>
          <w:sz w:val="28"/>
          <w:szCs w:val="28"/>
        </w:rPr>
        <w:t xml:space="preserve"> или работникам контактной сети и в пожарную охрану.</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Тушить горящие предметы, находящиеся на расстоянии менее 2 м от контактной сети, разрешается только углекислотными и порошковыми огнетушителями. При пользовании углекислотным огнетушителем не следует браться за раструб огнетушителя и подносить раструб огнетушителя ближе 1 м к контактной сети и пламени. Тушить горящие предметы водой, химическими, пенными и воздушно-пенными огнетушителями можно только после указания руководителя работ или другого ответственного лица о том, что напряжение с контактной сети снято, и она заземлена.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Тушение горящих предметов, расположенных на расстоянии более 7 м от контактной сети, находящейся под напряжением, может быть допущено без снятия напряжения. При этом необходимо следить, чтобы струя воды или пены не касалась контактной сети, находящейся под напряжением.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Тушение пожара внутренними пожарными кранами должны производить два человека: один раскатывает рукав от крана к месту пожара, второй по команде работника, раскатывающего рукав, открывает кран.</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lastRenderedPageBreak/>
        <w:t>При тушении пламени песком совок, лопату и иные подобные инструменты не следует поднимать на уровень глаз во избежание попадания в них песка.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пользовании кошмой при тушении пламени его необходимо накрыть кошмой так, чтобы огонь из-под нее не попал на туловище человека.</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При пользовании пенными (углекислотными, порошковыми) огнетушителями струю пены (углекислоты, порошка) не следует направлять в сторону людей; при попадании пены на незащищенные участки тела необходимо стереть ее платком или другим материалом и смыть водным раствором соды.</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roofErr w:type="gramStart"/>
      <w:r w:rsidRPr="008F35DD">
        <w:rPr>
          <w:rFonts w:ascii="Times New Roman" w:hAnsi="Times New Roman"/>
          <w:sz w:val="28"/>
          <w:szCs w:val="28"/>
        </w:rPr>
        <w:t>При случайном соприкосновении грузоподъемного механизма погрузчика (бульдозера) с проводами ЛЭП, находящейся под напряжением, или возникновении между погрузчиком (бульдозером) и проводом электрического разряда, водителю погрузчика (машинисту бульдозера) запрещается до снятия напряжения с ЛЭП прикасаться, стоя на земле, к погрузчику (бульдозеру), сходить с погрузчика (бульдозера) на землю или подниматься на погрузчик (бульдозер).</w:t>
      </w:r>
      <w:proofErr w:type="gramEnd"/>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roofErr w:type="gramStart"/>
      <w:r w:rsidRPr="008F35DD">
        <w:rPr>
          <w:rFonts w:ascii="Times New Roman" w:hAnsi="Times New Roman"/>
          <w:sz w:val="28"/>
          <w:szCs w:val="28"/>
        </w:rPr>
        <w:t>Если в результате соприкосновения погрузчика (бульдозера) с проводами ЛЭП, и при возникновении электрического разряда между погрузчиком (бульдозером) и проводом контактной сети, произойдет загорание погрузчика (бульдозера), водитель погрузчика (машинист бульдозера) должен, не держась руками за части погрузчика (бульдозера), спрыгнуть на землю на обе ноги с плотно сомкнутыми коленями и не касаться руками земли.</w:t>
      </w:r>
      <w:proofErr w:type="gramEnd"/>
      <w:r w:rsidRPr="008F35DD">
        <w:rPr>
          <w:rFonts w:ascii="Times New Roman" w:hAnsi="Times New Roman"/>
          <w:sz w:val="28"/>
          <w:szCs w:val="28"/>
        </w:rPr>
        <w:t xml:space="preserve"> Удаляться от погрузчика (бульдозера) до снятия напряжения с линии можно только прыжками на одной ноге, либо мелкими шагами, не превышающими длину стопы.</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 xml:space="preserve">Водитель погрузчика (машинист бульдозера), обнаруживший обрыв проводов контактной сети, ЛЭП, пересекающих путь, а также свисающие с проводов посторонние предметы, независимо от того, касаются они земли, заземленных конструкций или нет, не должен прикасаться к ним. Он обязан немедленно сообщить об этом на ближайший пункт дистанции контактной сети или района электросетей, дежурному по станции, </w:t>
      </w:r>
      <w:proofErr w:type="spellStart"/>
      <w:r w:rsidRPr="008F35DD">
        <w:rPr>
          <w:rFonts w:ascii="Times New Roman" w:hAnsi="Times New Roman"/>
          <w:sz w:val="28"/>
          <w:szCs w:val="28"/>
        </w:rPr>
        <w:t>энергодиспетчеру</w:t>
      </w:r>
      <w:proofErr w:type="spellEnd"/>
      <w:r w:rsidRPr="008F35DD">
        <w:rPr>
          <w:rFonts w:ascii="Times New Roman" w:hAnsi="Times New Roman"/>
          <w:sz w:val="28"/>
          <w:szCs w:val="28"/>
        </w:rPr>
        <w:t>, поездному диспетчеру и до прибытия работников контактной сети или электроснабжения, оградить это место и следить, чтобы никто не приближался к оборванным проводам на расстояние ближе 10 м.</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t>Если оборванные провода контактной сети, ЛЭП или их элементы выходят из габарита приближения строений пути и могут быть задеты при проходе поезда, водитель погрузчика (машинист бульдозера) должен оградить это место, как место препятствия.</w:t>
      </w: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p>
    <w:p w:rsidR="008F35DD" w:rsidRPr="008F35DD" w:rsidRDefault="008F35DD" w:rsidP="008F35DD">
      <w:pPr>
        <w:widowControl w:val="0"/>
        <w:autoSpaceDE w:val="0"/>
        <w:autoSpaceDN w:val="0"/>
        <w:adjustRightInd w:val="0"/>
        <w:spacing w:after="0" w:line="240" w:lineRule="auto"/>
        <w:ind w:firstLine="568"/>
        <w:jc w:val="both"/>
        <w:rPr>
          <w:rFonts w:ascii="Times New Roman" w:hAnsi="Times New Roman"/>
          <w:sz w:val="28"/>
          <w:szCs w:val="28"/>
        </w:rPr>
      </w:pPr>
      <w:r w:rsidRPr="008F35DD">
        <w:rPr>
          <w:rFonts w:ascii="Times New Roman" w:hAnsi="Times New Roman"/>
          <w:sz w:val="28"/>
          <w:szCs w:val="28"/>
        </w:rPr>
        <w:lastRenderedPageBreak/>
        <w:t>По окончании работы водитель погрузчика (машинист бульдозера) должен:</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поставить погрузчик (бульдозер) в отведенное для него место;</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опустить в нижнее положение грузоподъемный механизм погрузчика (бульдозера) или сменить его;</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затормозить ведущие колеса погрузчика стояночным тормозом;</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установить все рычаги управления погрузчика (бульдозера) в нейтральное положение;</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заглушить двигатель погрузчика (бульдозера);</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закрыть дверцу кабины погрузчика (бульдозера) на ключ;</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установить упоры под колеса (гусеницы) погрузчика (бульдозера);</w:t>
      </w:r>
    </w:p>
    <w:p w:rsidR="008F35DD" w:rsidRPr="003D04AF" w:rsidRDefault="008F35DD" w:rsidP="003D04AF">
      <w:pPr>
        <w:pStyle w:val="a5"/>
        <w:widowControl w:val="0"/>
        <w:numPr>
          <w:ilvl w:val="0"/>
          <w:numId w:val="13"/>
        </w:numPr>
        <w:autoSpaceDE w:val="0"/>
        <w:autoSpaceDN w:val="0"/>
        <w:adjustRightInd w:val="0"/>
        <w:spacing w:after="0" w:line="240" w:lineRule="auto"/>
        <w:ind w:left="567" w:hanging="283"/>
        <w:jc w:val="both"/>
        <w:rPr>
          <w:rFonts w:ascii="Times New Roman" w:hAnsi="Times New Roman"/>
          <w:sz w:val="28"/>
          <w:szCs w:val="28"/>
        </w:rPr>
      </w:pPr>
      <w:r w:rsidRPr="003D04AF">
        <w:rPr>
          <w:rFonts w:ascii="Times New Roman" w:hAnsi="Times New Roman"/>
          <w:sz w:val="28"/>
          <w:szCs w:val="28"/>
        </w:rPr>
        <w:t>очистить погрузчик (бульдозер) от грязи, протереть пыль с аккумуляторных батарей.</w:t>
      </w:r>
    </w:p>
    <w:p w:rsidR="008F35DD" w:rsidRPr="008F35DD" w:rsidRDefault="008F35DD" w:rsidP="003D04AF">
      <w:pPr>
        <w:widowControl w:val="0"/>
        <w:autoSpaceDE w:val="0"/>
        <w:autoSpaceDN w:val="0"/>
        <w:adjustRightInd w:val="0"/>
        <w:spacing w:after="0" w:line="240" w:lineRule="auto"/>
        <w:ind w:left="567" w:hanging="283"/>
        <w:jc w:val="both"/>
        <w:rPr>
          <w:rFonts w:ascii="Times New Roman" w:hAnsi="Times New Roman"/>
          <w:sz w:val="28"/>
          <w:szCs w:val="28"/>
        </w:rPr>
      </w:pPr>
      <w:bookmarkStart w:id="0" w:name="_GoBack"/>
      <w:bookmarkEnd w:id="0"/>
    </w:p>
    <w:sectPr w:rsidR="008F35DD" w:rsidRPr="008F3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FF1"/>
    <w:multiLevelType w:val="hybridMultilevel"/>
    <w:tmpl w:val="BF2C9D5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116C7E48"/>
    <w:multiLevelType w:val="multilevel"/>
    <w:tmpl w:val="B864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47CD9"/>
    <w:multiLevelType w:val="hybridMultilevel"/>
    <w:tmpl w:val="326CB72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1C5D439B"/>
    <w:multiLevelType w:val="hybridMultilevel"/>
    <w:tmpl w:val="8FC272E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2C52717F"/>
    <w:multiLevelType w:val="hybridMultilevel"/>
    <w:tmpl w:val="DBEA615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36687B0F"/>
    <w:multiLevelType w:val="hybridMultilevel"/>
    <w:tmpl w:val="62C0D70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nsid w:val="37B60324"/>
    <w:multiLevelType w:val="hybridMultilevel"/>
    <w:tmpl w:val="3DC61ED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3F5F6EF2"/>
    <w:multiLevelType w:val="multilevel"/>
    <w:tmpl w:val="F018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550122"/>
    <w:multiLevelType w:val="hybridMultilevel"/>
    <w:tmpl w:val="36D4B0B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473502E4"/>
    <w:multiLevelType w:val="hybridMultilevel"/>
    <w:tmpl w:val="037CE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6D1CDE"/>
    <w:multiLevelType w:val="hybridMultilevel"/>
    <w:tmpl w:val="47D0722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75602471"/>
    <w:multiLevelType w:val="hybridMultilevel"/>
    <w:tmpl w:val="8E12D9B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773D2101"/>
    <w:multiLevelType w:val="multilevel"/>
    <w:tmpl w:val="CCD2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12"/>
  </w:num>
  <w:num w:numId="4">
    <w:abstractNumId w:val="9"/>
  </w:num>
  <w:num w:numId="5">
    <w:abstractNumId w:val="6"/>
  </w:num>
  <w:num w:numId="6">
    <w:abstractNumId w:val="10"/>
  </w:num>
  <w:num w:numId="7">
    <w:abstractNumId w:val="2"/>
  </w:num>
  <w:num w:numId="8">
    <w:abstractNumId w:val="4"/>
  </w:num>
  <w:num w:numId="9">
    <w:abstractNumId w:val="8"/>
  </w:num>
  <w:num w:numId="10">
    <w:abstractNumId w:val="5"/>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F3"/>
    <w:rsid w:val="000C1394"/>
    <w:rsid w:val="001940FD"/>
    <w:rsid w:val="001A0696"/>
    <w:rsid w:val="002B3195"/>
    <w:rsid w:val="0034580C"/>
    <w:rsid w:val="003D04AF"/>
    <w:rsid w:val="004273F3"/>
    <w:rsid w:val="0056192B"/>
    <w:rsid w:val="008F35DD"/>
    <w:rsid w:val="00A8282C"/>
    <w:rsid w:val="00BB5058"/>
    <w:rsid w:val="00C2724F"/>
    <w:rsid w:val="00F71E4E"/>
    <w:rsid w:val="00F9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2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56192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C272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24F"/>
    <w:rPr>
      <w:rFonts w:ascii="Tahoma" w:eastAsiaTheme="minorEastAsia" w:hAnsi="Tahoma" w:cs="Tahoma"/>
      <w:sz w:val="16"/>
      <w:szCs w:val="16"/>
      <w:lang w:eastAsia="ru-RU"/>
    </w:rPr>
  </w:style>
  <w:style w:type="paragraph" w:styleId="a5">
    <w:name w:val="List Paragraph"/>
    <w:basedOn w:val="a"/>
    <w:uiPriority w:val="34"/>
    <w:qFormat/>
    <w:rsid w:val="001A0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2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56192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C272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24F"/>
    <w:rPr>
      <w:rFonts w:ascii="Tahoma" w:eastAsiaTheme="minorEastAsia" w:hAnsi="Tahoma" w:cs="Tahoma"/>
      <w:sz w:val="16"/>
      <w:szCs w:val="16"/>
      <w:lang w:eastAsia="ru-RU"/>
    </w:rPr>
  </w:style>
  <w:style w:type="paragraph" w:styleId="a5">
    <w:name w:val="List Paragraph"/>
    <w:basedOn w:val="a"/>
    <w:uiPriority w:val="34"/>
    <w:qFormat/>
    <w:rsid w:val="001A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3252</Words>
  <Characters>18540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2022-10-24T09:39:00Z</dcterms:created>
  <dcterms:modified xsi:type="dcterms:W3CDTF">2023-04-11T09:52:00Z</dcterms:modified>
</cp:coreProperties>
</file>