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514A" w:rsidRPr="008E514A" w:rsidRDefault="00984704" w:rsidP="008E514A">
      <w:pPr>
        <w:pStyle w:val="FORMATTEXT"/>
        <w:ind w:firstLine="56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E514A">
        <w:rPr>
          <w:rFonts w:ascii="Times New Roman" w:hAnsi="Times New Roman" w:cs="Times New Roman"/>
          <w:b/>
          <w:sz w:val="28"/>
          <w:szCs w:val="28"/>
        </w:rPr>
        <w:t>Понятие средства индивидуальной защиты.</w:t>
      </w:r>
    </w:p>
    <w:p w:rsidR="007E1A86" w:rsidRDefault="007E1A86" w:rsidP="00984704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</w:p>
    <w:p w:rsidR="00984704" w:rsidRDefault="00984704" w:rsidP="00984704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596E04">
        <w:rPr>
          <w:rFonts w:ascii="Times New Roman" w:hAnsi="Times New Roman" w:cs="Times New Roman"/>
          <w:sz w:val="24"/>
          <w:szCs w:val="24"/>
        </w:rPr>
        <w:t>Средства индивидуальной защиты включают в себя специальную одежду, специальную обувь, дерматологические средства защиты, средства защиты органов дыхания, рук, головы, лица, органа слуха, глаз, средства защиты от падения с высоты и другие средства индивидуальной защиты, требования к которым определяются в соответствии с законодательством Российской Федерации о техническом регулировании.</w:t>
      </w:r>
    </w:p>
    <w:p w:rsidR="007E1A86" w:rsidRDefault="007E1A86" w:rsidP="007E1A8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4"/>
          <w:szCs w:val="24"/>
        </w:rPr>
      </w:pPr>
    </w:p>
    <w:p w:rsidR="00374684" w:rsidRDefault="00374684" w:rsidP="00374684">
      <w:pPr>
        <w:widowControl w:val="0"/>
        <w:tabs>
          <w:tab w:val="left" w:pos="636"/>
        </w:tabs>
        <w:autoSpaceDE w:val="0"/>
        <w:autoSpaceDN w:val="0"/>
        <w:spacing w:after="0" w:line="240" w:lineRule="auto"/>
        <w:ind w:left="159" w:right="116"/>
        <w:jc w:val="both"/>
        <w:rPr>
          <w:rFonts w:ascii="Times New Roman" w:eastAsia="Times New Roman" w:hAnsi="Times New Roman"/>
          <w:sz w:val="24"/>
          <w:lang w:eastAsia="en-US"/>
        </w:rPr>
      </w:pPr>
      <w:r w:rsidRPr="00374684">
        <w:rPr>
          <w:rFonts w:ascii="Times New Roman" w:eastAsia="Times New Roman" w:hAnsi="Times New Roman"/>
          <w:sz w:val="24"/>
          <w:lang w:eastAsia="en-US"/>
        </w:rPr>
        <w:t>Машинист по стирке и ремонту белья,</w:t>
      </w:r>
      <w:r w:rsidRPr="00374684">
        <w:rPr>
          <w:rFonts w:ascii="Times New Roman" w:eastAsia="Times New Roman" w:hAnsi="Times New Roman"/>
          <w:spacing w:val="1"/>
          <w:sz w:val="24"/>
          <w:lang w:eastAsia="en-US"/>
        </w:rPr>
        <w:t xml:space="preserve"> </w:t>
      </w:r>
      <w:r w:rsidRPr="00374684">
        <w:rPr>
          <w:rFonts w:ascii="Times New Roman" w:eastAsia="Times New Roman" w:hAnsi="Times New Roman"/>
          <w:sz w:val="24"/>
          <w:lang w:eastAsia="en-US"/>
        </w:rPr>
        <w:t>согласно Типовым нормам бесплатной выдачи</w:t>
      </w:r>
      <w:r w:rsidRPr="00374684">
        <w:rPr>
          <w:rFonts w:ascii="Times New Roman" w:eastAsia="Times New Roman" w:hAnsi="Times New Roman"/>
          <w:spacing w:val="1"/>
          <w:sz w:val="24"/>
          <w:lang w:eastAsia="en-US"/>
        </w:rPr>
        <w:t xml:space="preserve"> </w:t>
      </w:r>
      <w:r w:rsidRPr="00374684">
        <w:rPr>
          <w:rFonts w:ascii="Times New Roman" w:eastAsia="Times New Roman" w:hAnsi="Times New Roman"/>
          <w:sz w:val="24"/>
          <w:lang w:eastAsia="en-US"/>
        </w:rPr>
        <w:t>специальной</w:t>
      </w:r>
      <w:r w:rsidRPr="00374684">
        <w:rPr>
          <w:rFonts w:ascii="Times New Roman" w:eastAsia="Times New Roman" w:hAnsi="Times New Roman"/>
          <w:spacing w:val="1"/>
          <w:sz w:val="24"/>
          <w:lang w:eastAsia="en-US"/>
        </w:rPr>
        <w:t xml:space="preserve"> </w:t>
      </w:r>
      <w:r w:rsidRPr="00374684">
        <w:rPr>
          <w:rFonts w:ascii="Times New Roman" w:eastAsia="Times New Roman" w:hAnsi="Times New Roman"/>
          <w:sz w:val="24"/>
          <w:lang w:eastAsia="en-US"/>
        </w:rPr>
        <w:t>одежды,</w:t>
      </w:r>
      <w:r w:rsidRPr="00374684">
        <w:rPr>
          <w:rFonts w:ascii="Times New Roman" w:eastAsia="Times New Roman" w:hAnsi="Times New Roman"/>
          <w:spacing w:val="1"/>
          <w:sz w:val="24"/>
          <w:lang w:eastAsia="en-US"/>
        </w:rPr>
        <w:t xml:space="preserve"> </w:t>
      </w:r>
      <w:r w:rsidRPr="00374684">
        <w:rPr>
          <w:rFonts w:ascii="Times New Roman" w:eastAsia="Times New Roman" w:hAnsi="Times New Roman"/>
          <w:sz w:val="24"/>
          <w:lang w:eastAsia="en-US"/>
        </w:rPr>
        <w:t>специальной</w:t>
      </w:r>
      <w:r w:rsidRPr="00374684">
        <w:rPr>
          <w:rFonts w:ascii="Times New Roman" w:eastAsia="Times New Roman" w:hAnsi="Times New Roman"/>
          <w:spacing w:val="1"/>
          <w:sz w:val="24"/>
          <w:lang w:eastAsia="en-US"/>
        </w:rPr>
        <w:t xml:space="preserve"> </w:t>
      </w:r>
      <w:r w:rsidRPr="00374684">
        <w:rPr>
          <w:rFonts w:ascii="Times New Roman" w:eastAsia="Times New Roman" w:hAnsi="Times New Roman"/>
          <w:sz w:val="24"/>
          <w:lang w:eastAsia="en-US"/>
        </w:rPr>
        <w:t>обуви</w:t>
      </w:r>
      <w:r w:rsidRPr="00374684">
        <w:rPr>
          <w:rFonts w:ascii="Times New Roman" w:eastAsia="Times New Roman" w:hAnsi="Times New Roman"/>
          <w:spacing w:val="1"/>
          <w:sz w:val="24"/>
          <w:lang w:eastAsia="en-US"/>
        </w:rPr>
        <w:t xml:space="preserve"> </w:t>
      </w:r>
      <w:r w:rsidRPr="00374684">
        <w:rPr>
          <w:rFonts w:ascii="Times New Roman" w:eastAsia="Times New Roman" w:hAnsi="Times New Roman"/>
          <w:sz w:val="24"/>
          <w:lang w:eastAsia="en-US"/>
        </w:rPr>
        <w:t>и</w:t>
      </w:r>
      <w:r w:rsidRPr="00374684">
        <w:rPr>
          <w:rFonts w:ascii="Times New Roman" w:eastAsia="Times New Roman" w:hAnsi="Times New Roman"/>
          <w:spacing w:val="1"/>
          <w:sz w:val="24"/>
          <w:lang w:eastAsia="en-US"/>
        </w:rPr>
        <w:t xml:space="preserve"> </w:t>
      </w:r>
      <w:r w:rsidRPr="00374684">
        <w:rPr>
          <w:rFonts w:ascii="Times New Roman" w:eastAsia="Times New Roman" w:hAnsi="Times New Roman"/>
          <w:sz w:val="24"/>
          <w:lang w:eastAsia="en-US"/>
        </w:rPr>
        <w:t>других</w:t>
      </w:r>
      <w:r w:rsidRPr="00374684">
        <w:rPr>
          <w:rFonts w:ascii="Times New Roman" w:eastAsia="Times New Roman" w:hAnsi="Times New Roman"/>
          <w:spacing w:val="1"/>
          <w:sz w:val="24"/>
          <w:lang w:eastAsia="en-US"/>
        </w:rPr>
        <w:t xml:space="preserve"> </w:t>
      </w:r>
      <w:r w:rsidRPr="00374684">
        <w:rPr>
          <w:rFonts w:ascii="Times New Roman" w:eastAsia="Times New Roman" w:hAnsi="Times New Roman"/>
          <w:sz w:val="24"/>
          <w:lang w:eastAsia="en-US"/>
        </w:rPr>
        <w:t>средств</w:t>
      </w:r>
      <w:r w:rsidRPr="00374684">
        <w:rPr>
          <w:rFonts w:ascii="Times New Roman" w:eastAsia="Times New Roman" w:hAnsi="Times New Roman"/>
          <w:spacing w:val="1"/>
          <w:sz w:val="24"/>
          <w:lang w:eastAsia="en-US"/>
        </w:rPr>
        <w:t xml:space="preserve"> </w:t>
      </w:r>
      <w:r w:rsidRPr="00374684">
        <w:rPr>
          <w:rFonts w:ascii="Times New Roman" w:eastAsia="Times New Roman" w:hAnsi="Times New Roman"/>
          <w:sz w:val="24"/>
          <w:lang w:eastAsia="en-US"/>
        </w:rPr>
        <w:t>индивидуальной</w:t>
      </w:r>
      <w:r w:rsidRPr="00374684">
        <w:rPr>
          <w:rFonts w:ascii="Times New Roman" w:eastAsia="Times New Roman" w:hAnsi="Times New Roman"/>
          <w:spacing w:val="1"/>
          <w:sz w:val="24"/>
          <w:lang w:eastAsia="en-US"/>
        </w:rPr>
        <w:t xml:space="preserve"> </w:t>
      </w:r>
      <w:r w:rsidRPr="00374684">
        <w:rPr>
          <w:rFonts w:ascii="Times New Roman" w:eastAsia="Times New Roman" w:hAnsi="Times New Roman"/>
          <w:sz w:val="24"/>
          <w:lang w:eastAsia="en-US"/>
        </w:rPr>
        <w:t>защиты,</w:t>
      </w:r>
      <w:r w:rsidRPr="00374684">
        <w:rPr>
          <w:rFonts w:ascii="Times New Roman" w:eastAsia="Times New Roman" w:hAnsi="Times New Roman"/>
          <w:spacing w:val="1"/>
          <w:sz w:val="24"/>
          <w:lang w:eastAsia="en-US"/>
        </w:rPr>
        <w:t xml:space="preserve"> </w:t>
      </w:r>
      <w:r w:rsidRPr="00374684">
        <w:rPr>
          <w:rFonts w:ascii="Times New Roman" w:eastAsia="Times New Roman" w:hAnsi="Times New Roman"/>
          <w:sz w:val="24"/>
          <w:lang w:eastAsia="en-US"/>
        </w:rPr>
        <w:t>обеспечивается</w:t>
      </w:r>
      <w:r w:rsidRPr="00374684">
        <w:rPr>
          <w:rFonts w:ascii="Times New Roman" w:eastAsia="Times New Roman" w:hAnsi="Times New Roman"/>
          <w:spacing w:val="-1"/>
          <w:sz w:val="24"/>
          <w:lang w:eastAsia="en-US"/>
        </w:rPr>
        <w:t xml:space="preserve"> </w:t>
      </w:r>
      <w:r w:rsidRPr="00374684">
        <w:rPr>
          <w:rFonts w:ascii="Times New Roman" w:eastAsia="Times New Roman" w:hAnsi="Times New Roman"/>
          <w:sz w:val="24"/>
          <w:lang w:eastAsia="en-US"/>
        </w:rPr>
        <w:t>и</w:t>
      </w:r>
      <w:r w:rsidRPr="00374684">
        <w:rPr>
          <w:rFonts w:ascii="Times New Roman" w:eastAsia="Times New Roman" w:hAnsi="Times New Roman"/>
          <w:spacing w:val="1"/>
          <w:sz w:val="24"/>
          <w:lang w:eastAsia="en-US"/>
        </w:rPr>
        <w:t xml:space="preserve"> </w:t>
      </w:r>
      <w:proofErr w:type="gramStart"/>
      <w:r w:rsidRPr="00374684">
        <w:rPr>
          <w:rFonts w:ascii="Times New Roman" w:eastAsia="Times New Roman" w:hAnsi="Times New Roman"/>
          <w:sz w:val="24"/>
          <w:lang w:eastAsia="en-US"/>
        </w:rPr>
        <w:t>использует в</w:t>
      </w:r>
      <w:r w:rsidRPr="00374684">
        <w:rPr>
          <w:rFonts w:ascii="Times New Roman" w:eastAsia="Times New Roman" w:hAnsi="Times New Roman"/>
          <w:spacing w:val="-1"/>
          <w:sz w:val="24"/>
          <w:lang w:eastAsia="en-US"/>
        </w:rPr>
        <w:t xml:space="preserve"> </w:t>
      </w:r>
      <w:r w:rsidRPr="00374684">
        <w:rPr>
          <w:rFonts w:ascii="Times New Roman" w:eastAsia="Times New Roman" w:hAnsi="Times New Roman"/>
          <w:sz w:val="24"/>
          <w:lang w:eastAsia="en-US"/>
        </w:rPr>
        <w:t>работе</w:t>
      </w:r>
      <w:r w:rsidRPr="00374684">
        <w:rPr>
          <w:rFonts w:ascii="Times New Roman" w:eastAsia="Times New Roman" w:hAnsi="Times New Roman"/>
          <w:spacing w:val="-1"/>
          <w:sz w:val="24"/>
          <w:lang w:eastAsia="en-US"/>
        </w:rPr>
        <w:t xml:space="preserve"> </w:t>
      </w:r>
      <w:r w:rsidRPr="00374684">
        <w:rPr>
          <w:rFonts w:ascii="Times New Roman" w:eastAsia="Times New Roman" w:hAnsi="Times New Roman"/>
          <w:sz w:val="24"/>
          <w:lang w:eastAsia="en-US"/>
        </w:rPr>
        <w:t>следующие</w:t>
      </w:r>
      <w:r w:rsidRPr="00374684">
        <w:rPr>
          <w:rFonts w:ascii="Times New Roman" w:eastAsia="Times New Roman" w:hAnsi="Times New Roman"/>
          <w:spacing w:val="-1"/>
          <w:sz w:val="24"/>
          <w:lang w:eastAsia="en-US"/>
        </w:rPr>
        <w:t xml:space="preserve"> </w:t>
      </w:r>
      <w:r w:rsidRPr="00374684">
        <w:rPr>
          <w:rFonts w:ascii="Times New Roman" w:eastAsia="Times New Roman" w:hAnsi="Times New Roman"/>
          <w:sz w:val="24"/>
          <w:lang w:eastAsia="en-US"/>
        </w:rPr>
        <w:t>СИЗ</w:t>
      </w:r>
      <w:proofErr w:type="gramEnd"/>
      <w:r w:rsidRPr="00374684">
        <w:rPr>
          <w:rFonts w:ascii="Times New Roman" w:eastAsia="Times New Roman" w:hAnsi="Times New Roman"/>
          <w:sz w:val="24"/>
          <w:lang w:eastAsia="en-US"/>
        </w:rPr>
        <w:t>:</w:t>
      </w:r>
    </w:p>
    <w:p w:rsidR="00374684" w:rsidRPr="00374684" w:rsidRDefault="00374684" w:rsidP="00374684">
      <w:pPr>
        <w:widowControl w:val="0"/>
        <w:tabs>
          <w:tab w:val="left" w:pos="636"/>
        </w:tabs>
        <w:autoSpaceDE w:val="0"/>
        <w:autoSpaceDN w:val="0"/>
        <w:spacing w:after="0" w:line="240" w:lineRule="auto"/>
        <w:ind w:left="159" w:right="116"/>
        <w:jc w:val="both"/>
        <w:rPr>
          <w:rFonts w:ascii="Times New Roman" w:eastAsia="Times New Roman" w:hAnsi="Times New Roman"/>
          <w:sz w:val="24"/>
          <w:lang w:eastAsia="en-US"/>
        </w:rPr>
      </w:pPr>
    </w:p>
    <w:p w:rsidR="00374684" w:rsidRPr="00374684" w:rsidRDefault="00374684" w:rsidP="00374684">
      <w:pPr>
        <w:widowControl w:val="0"/>
        <w:numPr>
          <w:ilvl w:val="2"/>
          <w:numId w:val="4"/>
        </w:numPr>
        <w:tabs>
          <w:tab w:val="left" w:pos="1120"/>
        </w:tabs>
        <w:autoSpaceDE w:val="0"/>
        <w:autoSpaceDN w:val="0"/>
        <w:spacing w:after="0" w:line="240" w:lineRule="auto"/>
        <w:ind w:left="1119" w:right="115"/>
        <w:jc w:val="both"/>
        <w:rPr>
          <w:rFonts w:ascii="Times New Roman" w:eastAsia="Times New Roman" w:hAnsi="Times New Roman"/>
          <w:sz w:val="24"/>
          <w:lang w:eastAsia="en-US"/>
        </w:rPr>
      </w:pPr>
      <w:r w:rsidRPr="00374684">
        <w:rPr>
          <w:rFonts w:ascii="Times New Roman" w:eastAsia="Times New Roman" w:hAnsi="Times New Roman"/>
          <w:sz w:val="24"/>
          <w:lang w:eastAsia="en-US"/>
        </w:rPr>
        <w:t>костюм</w:t>
      </w:r>
      <w:r w:rsidRPr="00374684">
        <w:rPr>
          <w:rFonts w:ascii="Times New Roman" w:eastAsia="Times New Roman" w:hAnsi="Times New Roman"/>
          <w:spacing w:val="1"/>
          <w:sz w:val="24"/>
          <w:lang w:eastAsia="en-US"/>
        </w:rPr>
        <w:t xml:space="preserve"> </w:t>
      </w:r>
      <w:r w:rsidRPr="00374684">
        <w:rPr>
          <w:rFonts w:ascii="Times New Roman" w:eastAsia="Times New Roman" w:hAnsi="Times New Roman"/>
          <w:sz w:val="24"/>
          <w:lang w:eastAsia="en-US"/>
        </w:rPr>
        <w:t>для</w:t>
      </w:r>
      <w:r w:rsidRPr="00374684">
        <w:rPr>
          <w:rFonts w:ascii="Times New Roman" w:eastAsia="Times New Roman" w:hAnsi="Times New Roman"/>
          <w:spacing w:val="1"/>
          <w:sz w:val="24"/>
          <w:lang w:eastAsia="en-US"/>
        </w:rPr>
        <w:t xml:space="preserve"> </w:t>
      </w:r>
      <w:r w:rsidRPr="00374684">
        <w:rPr>
          <w:rFonts w:ascii="Times New Roman" w:eastAsia="Times New Roman" w:hAnsi="Times New Roman"/>
          <w:sz w:val="24"/>
          <w:lang w:eastAsia="en-US"/>
        </w:rPr>
        <w:t>защиты</w:t>
      </w:r>
      <w:r w:rsidRPr="00374684">
        <w:rPr>
          <w:rFonts w:ascii="Times New Roman" w:eastAsia="Times New Roman" w:hAnsi="Times New Roman"/>
          <w:spacing w:val="1"/>
          <w:sz w:val="24"/>
          <w:lang w:eastAsia="en-US"/>
        </w:rPr>
        <w:t xml:space="preserve"> </w:t>
      </w:r>
      <w:r w:rsidRPr="00374684">
        <w:rPr>
          <w:rFonts w:ascii="Times New Roman" w:eastAsia="Times New Roman" w:hAnsi="Times New Roman"/>
          <w:sz w:val="24"/>
          <w:lang w:eastAsia="en-US"/>
        </w:rPr>
        <w:t>от</w:t>
      </w:r>
      <w:r w:rsidRPr="00374684">
        <w:rPr>
          <w:rFonts w:ascii="Times New Roman" w:eastAsia="Times New Roman" w:hAnsi="Times New Roman"/>
          <w:spacing w:val="1"/>
          <w:sz w:val="24"/>
          <w:lang w:eastAsia="en-US"/>
        </w:rPr>
        <w:t xml:space="preserve"> </w:t>
      </w:r>
      <w:r w:rsidRPr="00374684">
        <w:rPr>
          <w:rFonts w:ascii="Times New Roman" w:eastAsia="Times New Roman" w:hAnsi="Times New Roman"/>
          <w:sz w:val="24"/>
          <w:lang w:eastAsia="en-US"/>
        </w:rPr>
        <w:t>общих</w:t>
      </w:r>
      <w:r w:rsidRPr="00374684">
        <w:rPr>
          <w:rFonts w:ascii="Times New Roman" w:eastAsia="Times New Roman" w:hAnsi="Times New Roman"/>
          <w:spacing w:val="1"/>
          <w:sz w:val="24"/>
          <w:lang w:eastAsia="en-US"/>
        </w:rPr>
        <w:t xml:space="preserve"> </w:t>
      </w:r>
      <w:r w:rsidRPr="00374684">
        <w:rPr>
          <w:rFonts w:ascii="Times New Roman" w:eastAsia="Times New Roman" w:hAnsi="Times New Roman"/>
          <w:sz w:val="24"/>
          <w:lang w:eastAsia="en-US"/>
        </w:rPr>
        <w:t>производственных</w:t>
      </w:r>
      <w:r w:rsidRPr="00374684">
        <w:rPr>
          <w:rFonts w:ascii="Times New Roman" w:eastAsia="Times New Roman" w:hAnsi="Times New Roman"/>
          <w:spacing w:val="1"/>
          <w:sz w:val="24"/>
          <w:lang w:eastAsia="en-US"/>
        </w:rPr>
        <w:t xml:space="preserve"> </w:t>
      </w:r>
      <w:r w:rsidRPr="00374684">
        <w:rPr>
          <w:rFonts w:ascii="Times New Roman" w:eastAsia="Times New Roman" w:hAnsi="Times New Roman"/>
          <w:sz w:val="24"/>
          <w:lang w:eastAsia="en-US"/>
        </w:rPr>
        <w:t>загрязнений</w:t>
      </w:r>
      <w:r w:rsidRPr="00374684">
        <w:rPr>
          <w:rFonts w:ascii="Times New Roman" w:eastAsia="Times New Roman" w:hAnsi="Times New Roman"/>
          <w:spacing w:val="1"/>
          <w:sz w:val="24"/>
          <w:lang w:eastAsia="en-US"/>
        </w:rPr>
        <w:t xml:space="preserve"> </w:t>
      </w:r>
      <w:r w:rsidRPr="00374684">
        <w:rPr>
          <w:rFonts w:ascii="Times New Roman" w:eastAsia="Times New Roman" w:hAnsi="Times New Roman"/>
          <w:sz w:val="24"/>
          <w:lang w:eastAsia="en-US"/>
        </w:rPr>
        <w:t>и</w:t>
      </w:r>
      <w:r w:rsidRPr="00374684">
        <w:rPr>
          <w:rFonts w:ascii="Times New Roman" w:eastAsia="Times New Roman" w:hAnsi="Times New Roman"/>
          <w:spacing w:val="1"/>
          <w:sz w:val="24"/>
          <w:lang w:eastAsia="en-US"/>
        </w:rPr>
        <w:t xml:space="preserve"> </w:t>
      </w:r>
      <w:r w:rsidRPr="00374684">
        <w:rPr>
          <w:rFonts w:ascii="Times New Roman" w:eastAsia="Times New Roman" w:hAnsi="Times New Roman"/>
          <w:sz w:val="24"/>
          <w:lang w:eastAsia="en-US"/>
        </w:rPr>
        <w:t>механических</w:t>
      </w:r>
      <w:r w:rsidRPr="00374684">
        <w:rPr>
          <w:rFonts w:ascii="Times New Roman" w:eastAsia="Times New Roman" w:hAnsi="Times New Roman"/>
          <w:spacing w:val="1"/>
          <w:sz w:val="24"/>
          <w:lang w:eastAsia="en-US"/>
        </w:rPr>
        <w:t xml:space="preserve"> </w:t>
      </w:r>
      <w:r w:rsidRPr="00374684">
        <w:rPr>
          <w:rFonts w:ascii="Times New Roman" w:eastAsia="Times New Roman" w:hAnsi="Times New Roman"/>
          <w:sz w:val="24"/>
          <w:lang w:eastAsia="en-US"/>
        </w:rPr>
        <w:t>воздействий – 1 шт. или халат и брюки для защиты от общих производственных</w:t>
      </w:r>
      <w:r w:rsidRPr="00374684">
        <w:rPr>
          <w:rFonts w:ascii="Times New Roman" w:eastAsia="Times New Roman" w:hAnsi="Times New Roman"/>
          <w:spacing w:val="1"/>
          <w:sz w:val="24"/>
          <w:lang w:eastAsia="en-US"/>
        </w:rPr>
        <w:t xml:space="preserve"> </w:t>
      </w:r>
      <w:r w:rsidRPr="00374684">
        <w:rPr>
          <w:rFonts w:ascii="Times New Roman" w:eastAsia="Times New Roman" w:hAnsi="Times New Roman"/>
          <w:sz w:val="24"/>
          <w:lang w:eastAsia="en-US"/>
        </w:rPr>
        <w:t>загрязнений</w:t>
      </w:r>
      <w:r w:rsidRPr="00374684">
        <w:rPr>
          <w:rFonts w:ascii="Times New Roman" w:eastAsia="Times New Roman" w:hAnsi="Times New Roman"/>
          <w:spacing w:val="-3"/>
          <w:sz w:val="24"/>
          <w:lang w:eastAsia="en-US"/>
        </w:rPr>
        <w:t xml:space="preserve"> </w:t>
      </w:r>
      <w:r w:rsidRPr="00374684">
        <w:rPr>
          <w:rFonts w:ascii="Times New Roman" w:eastAsia="Times New Roman" w:hAnsi="Times New Roman"/>
          <w:sz w:val="24"/>
          <w:lang w:eastAsia="en-US"/>
        </w:rPr>
        <w:t>и</w:t>
      </w:r>
      <w:r w:rsidRPr="00374684">
        <w:rPr>
          <w:rFonts w:ascii="Times New Roman" w:eastAsia="Times New Roman" w:hAnsi="Times New Roman"/>
          <w:spacing w:val="1"/>
          <w:sz w:val="24"/>
          <w:lang w:eastAsia="en-US"/>
        </w:rPr>
        <w:t xml:space="preserve"> </w:t>
      </w:r>
      <w:r w:rsidRPr="00374684">
        <w:rPr>
          <w:rFonts w:ascii="Times New Roman" w:eastAsia="Times New Roman" w:hAnsi="Times New Roman"/>
          <w:sz w:val="24"/>
          <w:lang w:eastAsia="en-US"/>
        </w:rPr>
        <w:t>механических воздействий</w:t>
      </w:r>
      <w:r w:rsidRPr="00374684">
        <w:rPr>
          <w:rFonts w:ascii="Times New Roman" w:eastAsia="Times New Roman" w:hAnsi="Times New Roman"/>
          <w:spacing w:val="1"/>
          <w:sz w:val="24"/>
          <w:lang w:eastAsia="en-US"/>
        </w:rPr>
        <w:t xml:space="preserve"> </w:t>
      </w:r>
      <w:r w:rsidRPr="00374684">
        <w:rPr>
          <w:rFonts w:ascii="Times New Roman" w:eastAsia="Times New Roman" w:hAnsi="Times New Roman"/>
          <w:sz w:val="24"/>
          <w:lang w:eastAsia="en-US"/>
        </w:rPr>
        <w:t>– 1</w:t>
      </w:r>
      <w:r w:rsidRPr="00374684">
        <w:rPr>
          <w:rFonts w:ascii="Times New Roman" w:eastAsia="Times New Roman" w:hAnsi="Times New Roman"/>
          <w:spacing w:val="-3"/>
          <w:sz w:val="24"/>
          <w:lang w:eastAsia="en-US"/>
        </w:rPr>
        <w:t xml:space="preserve"> </w:t>
      </w:r>
      <w:r w:rsidRPr="00374684">
        <w:rPr>
          <w:rFonts w:ascii="Times New Roman" w:eastAsia="Times New Roman" w:hAnsi="Times New Roman"/>
          <w:sz w:val="24"/>
          <w:lang w:eastAsia="en-US"/>
        </w:rPr>
        <w:t>комплект;</w:t>
      </w:r>
    </w:p>
    <w:p w:rsidR="00374684" w:rsidRPr="00374684" w:rsidRDefault="00374684" w:rsidP="00374684">
      <w:pPr>
        <w:widowControl w:val="0"/>
        <w:numPr>
          <w:ilvl w:val="2"/>
          <w:numId w:val="4"/>
        </w:numPr>
        <w:tabs>
          <w:tab w:val="left" w:pos="1119"/>
          <w:tab w:val="left" w:pos="1120"/>
        </w:tabs>
        <w:autoSpaceDE w:val="0"/>
        <w:autoSpaceDN w:val="0"/>
        <w:spacing w:before="72" w:after="0" w:line="240" w:lineRule="auto"/>
        <w:ind w:left="1120" w:hanging="361"/>
        <w:rPr>
          <w:rFonts w:ascii="Times New Roman" w:eastAsia="Times New Roman" w:hAnsi="Times New Roman"/>
          <w:sz w:val="24"/>
          <w:lang w:eastAsia="en-US"/>
        </w:rPr>
      </w:pPr>
      <w:r w:rsidRPr="00374684">
        <w:rPr>
          <w:rFonts w:ascii="Times New Roman" w:eastAsia="Times New Roman" w:hAnsi="Times New Roman"/>
          <w:sz w:val="24"/>
          <w:lang w:eastAsia="en-US"/>
        </w:rPr>
        <w:t>фартук</w:t>
      </w:r>
      <w:r w:rsidRPr="00374684">
        <w:rPr>
          <w:rFonts w:ascii="Times New Roman" w:eastAsia="Times New Roman" w:hAnsi="Times New Roman"/>
          <w:spacing w:val="-1"/>
          <w:sz w:val="24"/>
          <w:lang w:eastAsia="en-US"/>
        </w:rPr>
        <w:t xml:space="preserve"> </w:t>
      </w:r>
      <w:r w:rsidRPr="00374684">
        <w:rPr>
          <w:rFonts w:ascii="Times New Roman" w:eastAsia="Times New Roman" w:hAnsi="Times New Roman"/>
          <w:sz w:val="24"/>
          <w:lang w:eastAsia="en-US"/>
        </w:rPr>
        <w:t>из</w:t>
      </w:r>
      <w:r w:rsidRPr="00374684">
        <w:rPr>
          <w:rFonts w:ascii="Times New Roman" w:eastAsia="Times New Roman" w:hAnsi="Times New Roman"/>
          <w:spacing w:val="-3"/>
          <w:sz w:val="24"/>
          <w:lang w:eastAsia="en-US"/>
        </w:rPr>
        <w:t xml:space="preserve"> </w:t>
      </w:r>
      <w:r w:rsidRPr="00374684">
        <w:rPr>
          <w:rFonts w:ascii="Times New Roman" w:eastAsia="Times New Roman" w:hAnsi="Times New Roman"/>
          <w:sz w:val="24"/>
          <w:lang w:eastAsia="en-US"/>
        </w:rPr>
        <w:t>полимерных</w:t>
      </w:r>
      <w:r w:rsidRPr="00374684">
        <w:rPr>
          <w:rFonts w:ascii="Times New Roman" w:eastAsia="Times New Roman" w:hAnsi="Times New Roman"/>
          <w:spacing w:val="-1"/>
          <w:sz w:val="24"/>
          <w:lang w:eastAsia="en-US"/>
        </w:rPr>
        <w:t xml:space="preserve"> </w:t>
      </w:r>
      <w:r w:rsidRPr="00374684">
        <w:rPr>
          <w:rFonts w:ascii="Times New Roman" w:eastAsia="Times New Roman" w:hAnsi="Times New Roman"/>
          <w:sz w:val="24"/>
          <w:lang w:eastAsia="en-US"/>
        </w:rPr>
        <w:t>материалов</w:t>
      </w:r>
      <w:r w:rsidRPr="00374684">
        <w:rPr>
          <w:rFonts w:ascii="Times New Roman" w:eastAsia="Times New Roman" w:hAnsi="Times New Roman"/>
          <w:spacing w:val="-2"/>
          <w:sz w:val="24"/>
          <w:lang w:eastAsia="en-US"/>
        </w:rPr>
        <w:t xml:space="preserve"> </w:t>
      </w:r>
      <w:r w:rsidRPr="00374684">
        <w:rPr>
          <w:rFonts w:ascii="Times New Roman" w:eastAsia="Times New Roman" w:hAnsi="Times New Roman"/>
          <w:sz w:val="24"/>
          <w:lang w:eastAsia="en-US"/>
        </w:rPr>
        <w:t>с</w:t>
      </w:r>
      <w:r w:rsidRPr="00374684">
        <w:rPr>
          <w:rFonts w:ascii="Times New Roman" w:eastAsia="Times New Roman" w:hAnsi="Times New Roman"/>
          <w:spacing w:val="-2"/>
          <w:sz w:val="24"/>
          <w:lang w:eastAsia="en-US"/>
        </w:rPr>
        <w:t xml:space="preserve"> </w:t>
      </w:r>
      <w:r w:rsidRPr="00374684">
        <w:rPr>
          <w:rFonts w:ascii="Times New Roman" w:eastAsia="Times New Roman" w:hAnsi="Times New Roman"/>
          <w:sz w:val="24"/>
          <w:lang w:eastAsia="en-US"/>
        </w:rPr>
        <w:t>нагрудником</w:t>
      </w:r>
      <w:r w:rsidRPr="00374684">
        <w:rPr>
          <w:rFonts w:ascii="Times New Roman" w:eastAsia="Times New Roman" w:hAnsi="Times New Roman"/>
          <w:spacing w:val="-2"/>
          <w:sz w:val="24"/>
          <w:lang w:eastAsia="en-US"/>
        </w:rPr>
        <w:t xml:space="preserve"> </w:t>
      </w:r>
      <w:r w:rsidRPr="00374684">
        <w:rPr>
          <w:rFonts w:ascii="Times New Roman" w:eastAsia="Times New Roman" w:hAnsi="Times New Roman"/>
          <w:sz w:val="24"/>
          <w:lang w:eastAsia="en-US"/>
        </w:rPr>
        <w:t>-</w:t>
      </w:r>
      <w:r w:rsidRPr="00374684">
        <w:rPr>
          <w:rFonts w:ascii="Times New Roman" w:eastAsia="Times New Roman" w:hAnsi="Times New Roman"/>
          <w:spacing w:val="-3"/>
          <w:sz w:val="24"/>
          <w:lang w:eastAsia="en-US"/>
        </w:rPr>
        <w:t xml:space="preserve"> </w:t>
      </w:r>
      <w:r w:rsidRPr="00374684">
        <w:rPr>
          <w:rFonts w:ascii="Times New Roman" w:eastAsia="Times New Roman" w:hAnsi="Times New Roman"/>
          <w:sz w:val="24"/>
          <w:lang w:eastAsia="en-US"/>
        </w:rPr>
        <w:t>дежурный;</w:t>
      </w:r>
    </w:p>
    <w:p w:rsidR="00374684" w:rsidRPr="00374684" w:rsidRDefault="00374684" w:rsidP="00374684">
      <w:pPr>
        <w:widowControl w:val="0"/>
        <w:numPr>
          <w:ilvl w:val="2"/>
          <w:numId w:val="4"/>
        </w:numPr>
        <w:tabs>
          <w:tab w:val="left" w:pos="1119"/>
          <w:tab w:val="left" w:pos="1120"/>
        </w:tabs>
        <w:autoSpaceDE w:val="0"/>
        <w:autoSpaceDN w:val="0"/>
        <w:spacing w:after="0" w:line="240" w:lineRule="auto"/>
        <w:ind w:left="1120" w:hanging="361"/>
        <w:rPr>
          <w:rFonts w:ascii="Times New Roman" w:eastAsia="Times New Roman" w:hAnsi="Times New Roman"/>
          <w:sz w:val="24"/>
          <w:lang w:eastAsia="en-US"/>
        </w:rPr>
      </w:pPr>
      <w:r w:rsidRPr="00374684">
        <w:rPr>
          <w:rFonts w:ascii="Times New Roman" w:eastAsia="Times New Roman" w:hAnsi="Times New Roman"/>
          <w:sz w:val="24"/>
          <w:lang w:eastAsia="en-US"/>
        </w:rPr>
        <w:t>перчатки с</w:t>
      </w:r>
      <w:r w:rsidRPr="00374684">
        <w:rPr>
          <w:rFonts w:ascii="Times New Roman" w:eastAsia="Times New Roman" w:hAnsi="Times New Roman"/>
          <w:spacing w:val="-2"/>
          <w:sz w:val="24"/>
          <w:lang w:eastAsia="en-US"/>
        </w:rPr>
        <w:t xml:space="preserve"> </w:t>
      </w:r>
      <w:r w:rsidRPr="00374684">
        <w:rPr>
          <w:rFonts w:ascii="Times New Roman" w:eastAsia="Times New Roman" w:hAnsi="Times New Roman"/>
          <w:sz w:val="24"/>
          <w:lang w:eastAsia="en-US"/>
        </w:rPr>
        <w:t>полимерным</w:t>
      </w:r>
      <w:r w:rsidRPr="00374684">
        <w:rPr>
          <w:rFonts w:ascii="Times New Roman" w:eastAsia="Times New Roman" w:hAnsi="Times New Roman"/>
          <w:spacing w:val="-2"/>
          <w:sz w:val="24"/>
          <w:lang w:eastAsia="en-US"/>
        </w:rPr>
        <w:t xml:space="preserve"> </w:t>
      </w:r>
      <w:r w:rsidRPr="00374684">
        <w:rPr>
          <w:rFonts w:ascii="Times New Roman" w:eastAsia="Times New Roman" w:hAnsi="Times New Roman"/>
          <w:sz w:val="24"/>
          <w:lang w:eastAsia="en-US"/>
        </w:rPr>
        <w:t>покрытием</w:t>
      </w:r>
      <w:r w:rsidRPr="00374684">
        <w:rPr>
          <w:rFonts w:ascii="Times New Roman" w:eastAsia="Times New Roman" w:hAnsi="Times New Roman"/>
          <w:spacing w:val="-1"/>
          <w:sz w:val="24"/>
          <w:lang w:eastAsia="en-US"/>
        </w:rPr>
        <w:t xml:space="preserve"> </w:t>
      </w:r>
      <w:r w:rsidRPr="00374684">
        <w:rPr>
          <w:rFonts w:ascii="Times New Roman" w:eastAsia="Times New Roman" w:hAnsi="Times New Roman"/>
          <w:sz w:val="24"/>
          <w:lang w:eastAsia="en-US"/>
        </w:rPr>
        <w:t>–</w:t>
      </w:r>
      <w:r w:rsidRPr="00374684">
        <w:rPr>
          <w:rFonts w:ascii="Times New Roman" w:eastAsia="Times New Roman" w:hAnsi="Times New Roman"/>
          <w:spacing w:val="-1"/>
          <w:sz w:val="24"/>
          <w:lang w:eastAsia="en-US"/>
        </w:rPr>
        <w:t xml:space="preserve"> </w:t>
      </w:r>
      <w:r w:rsidRPr="00374684">
        <w:rPr>
          <w:rFonts w:ascii="Times New Roman" w:eastAsia="Times New Roman" w:hAnsi="Times New Roman"/>
          <w:sz w:val="24"/>
          <w:lang w:eastAsia="en-US"/>
        </w:rPr>
        <w:t>6</w:t>
      </w:r>
      <w:r w:rsidRPr="00374684">
        <w:rPr>
          <w:rFonts w:ascii="Times New Roman" w:eastAsia="Times New Roman" w:hAnsi="Times New Roman"/>
          <w:spacing w:val="-1"/>
          <w:sz w:val="24"/>
          <w:lang w:eastAsia="en-US"/>
        </w:rPr>
        <w:t xml:space="preserve"> </w:t>
      </w:r>
      <w:r w:rsidRPr="00374684">
        <w:rPr>
          <w:rFonts w:ascii="Times New Roman" w:eastAsia="Times New Roman" w:hAnsi="Times New Roman"/>
          <w:sz w:val="24"/>
          <w:lang w:eastAsia="en-US"/>
        </w:rPr>
        <w:t>пар;</w:t>
      </w:r>
    </w:p>
    <w:p w:rsidR="00374684" w:rsidRPr="00374684" w:rsidRDefault="00374684" w:rsidP="00374684">
      <w:pPr>
        <w:widowControl w:val="0"/>
        <w:numPr>
          <w:ilvl w:val="2"/>
          <w:numId w:val="4"/>
        </w:numPr>
        <w:tabs>
          <w:tab w:val="left" w:pos="1119"/>
          <w:tab w:val="left" w:pos="1120"/>
        </w:tabs>
        <w:autoSpaceDE w:val="0"/>
        <w:autoSpaceDN w:val="0"/>
        <w:spacing w:after="0" w:line="240" w:lineRule="auto"/>
        <w:ind w:left="1120" w:hanging="361"/>
        <w:rPr>
          <w:rFonts w:ascii="Times New Roman" w:eastAsia="Times New Roman" w:hAnsi="Times New Roman"/>
          <w:sz w:val="24"/>
          <w:lang w:eastAsia="en-US"/>
        </w:rPr>
      </w:pPr>
      <w:r w:rsidRPr="00374684">
        <w:rPr>
          <w:rFonts w:ascii="Times New Roman" w:eastAsia="Times New Roman" w:hAnsi="Times New Roman"/>
          <w:sz w:val="24"/>
          <w:lang w:eastAsia="en-US"/>
        </w:rPr>
        <w:t>перчатки</w:t>
      </w:r>
      <w:r w:rsidRPr="00374684">
        <w:rPr>
          <w:rFonts w:ascii="Times New Roman" w:eastAsia="Times New Roman" w:hAnsi="Times New Roman"/>
          <w:spacing w:val="-1"/>
          <w:sz w:val="24"/>
          <w:lang w:eastAsia="en-US"/>
        </w:rPr>
        <w:t xml:space="preserve"> </w:t>
      </w:r>
      <w:r w:rsidRPr="00374684">
        <w:rPr>
          <w:rFonts w:ascii="Times New Roman" w:eastAsia="Times New Roman" w:hAnsi="Times New Roman"/>
          <w:sz w:val="24"/>
          <w:lang w:eastAsia="en-US"/>
        </w:rPr>
        <w:t>резиновые</w:t>
      </w:r>
      <w:r w:rsidRPr="00374684">
        <w:rPr>
          <w:rFonts w:ascii="Times New Roman" w:eastAsia="Times New Roman" w:hAnsi="Times New Roman"/>
          <w:spacing w:val="-3"/>
          <w:sz w:val="24"/>
          <w:lang w:eastAsia="en-US"/>
        </w:rPr>
        <w:t xml:space="preserve"> </w:t>
      </w:r>
      <w:r w:rsidRPr="00374684">
        <w:rPr>
          <w:rFonts w:ascii="Times New Roman" w:eastAsia="Times New Roman" w:hAnsi="Times New Roman"/>
          <w:sz w:val="24"/>
          <w:lang w:eastAsia="en-US"/>
        </w:rPr>
        <w:t>или из</w:t>
      </w:r>
      <w:r w:rsidRPr="00374684">
        <w:rPr>
          <w:rFonts w:ascii="Times New Roman" w:eastAsia="Times New Roman" w:hAnsi="Times New Roman"/>
          <w:spacing w:val="-4"/>
          <w:sz w:val="24"/>
          <w:lang w:eastAsia="en-US"/>
        </w:rPr>
        <w:t xml:space="preserve"> </w:t>
      </w:r>
      <w:r w:rsidRPr="00374684">
        <w:rPr>
          <w:rFonts w:ascii="Times New Roman" w:eastAsia="Times New Roman" w:hAnsi="Times New Roman"/>
          <w:sz w:val="24"/>
          <w:lang w:eastAsia="en-US"/>
        </w:rPr>
        <w:t>полимерных</w:t>
      </w:r>
      <w:r w:rsidRPr="00374684">
        <w:rPr>
          <w:rFonts w:ascii="Times New Roman" w:eastAsia="Times New Roman" w:hAnsi="Times New Roman"/>
          <w:spacing w:val="-2"/>
          <w:sz w:val="24"/>
          <w:lang w:eastAsia="en-US"/>
        </w:rPr>
        <w:t xml:space="preserve"> </w:t>
      </w:r>
      <w:r w:rsidRPr="00374684">
        <w:rPr>
          <w:rFonts w:ascii="Times New Roman" w:eastAsia="Times New Roman" w:hAnsi="Times New Roman"/>
          <w:sz w:val="24"/>
          <w:lang w:eastAsia="en-US"/>
        </w:rPr>
        <w:t>материалов</w:t>
      </w:r>
      <w:r w:rsidRPr="00374684">
        <w:rPr>
          <w:rFonts w:ascii="Times New Roman" w:eastAsia="Times New Roman" w:hAnsi="Times New Roman"/>
          <w:spacing w:val="-2"/>
          <w:sz w:val="24"/>
          <w:lang w:eastAsia="en-US"/>
        </w:rPr>
        <w:t xml:space="preserve"> </w:t>
      </w:r>
      <w:r w:rsidRPr="00374684">
        <w:rPr>
          <w:rFonts w:ascii="Times New Roman" w:eastAsia="Times New Roman" w:hAnsi="Times New Roman"/>
          <w:sz w:val="24"/>
          <w:lang w:eastAsia="en-US"/>
        </w:rPr>
        <w:t>–</w:t>
      </w:r>
      <w:r w:rsidRPr="00374684">
        <w:rPr>
          <w:rFonts w:ascii="Times New Roman" w:eastAsia="Times New Roman" w:hAnsi="Times New Roman"/>
          <w:spacing w:val="-2"/>
          <w:sz w:val="24"/>
          <w:lang w:eastAsia="en-US"/>
        </w:rPr>
        <w:t xml:space="preserve"> </w:t>
      </w:r>
      <w:r w:rsidRPr="00374684">
        <w:rPr>
          <w:rFonts w:ascii="Times New Roman" w:eastAsia="Times New Roman" w:hAnsi="Times New Roman"/>
          <w:sz w:val="24"/>
          <w:lang w:eastAsia="en-US"/>
        </w:rPr>
        <w:t>дежурные.</w:t>
      </w:r>
    </w:p>
    <w:p w:rsidR="007E1A86" w:rsidRPr="007E1A86" w:rsidRDefault="007E1A86" w:rsidP="00402675">
      <w:pPr>
        <w:spacing w:line="240" w:lineRule="auto"/>
        <w:textAlignment w:val="baseline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EE2849" w:rsidRPr="00EE2849" w:rsidRDefault="00EE2849" w:rsidP="00EE2849">
      <w:pPr>
        <w:spacing w:line="240" w:lineRule="auto"/>
        <w:textAlignment w:val="baseline"/>
        <w:rPr>
          <w:rFonts w:ascii="Times New Roman" w:eastAsia="Times New Roman" w:hAnsi="Times New Roman"/>
          <w:color w:val="000000"/>
          <w:sz w:val="24"/>
          <w:szCs w:val="24"/>
        </w:rPr>
      </w:pPr>
      <w:r w:rsidRPr="00EE2849">
        <w:rPr>
          <w:rFonts w:ascii="Times New Roman" w:eastAsia="Times New Roman" w:hAnsi="Times New Roman"/>
          <w:color w:val="000000"/>
          <w:sz w:val="24"/>
          <w:szCs w:val="24"/>
        </w:rPr>
        <w:t>Требования, предъявляемые к правильному использованию (применению) средств индивидуальной защиты машиниста по стирке белья:</w:t>
      </w:r>
    </w:p>
    <w:p w:rsidR="00EE2849" w:rsidRPr="00EE2849" w:rsidRDefault="00EE2849" w:rsidP="00EE2849">
      <w:pPr>
        <w:spacing w:line="240" w:lineRule="auto"/>
        <w:textAlignment w:val="baseline"/>
        <w:rPr>
          <w:rFonts w:ascii="Times New Roman" w:eastAsia="Times New Roman" w:hAnsi="Times New Roman"/>
          <w:color w:val="000000"/>
          <w:sz w:val="24"/>
          <w:szCs w:val="24"/>
        </w:rPr>
      </w:pPr>
      <w:r w:rsidRPr="00EE2849">
        <w:rPr>
          <w:rFonts w:ascii="Times New Roman" w:eastAsia="Times New Roman" w:hAnsi="Times New Roman"/>
          <w:color w:val="000000"/>
          <w:sz w:val="24"/>
          <w:szCs w:val="24"/>
        </w:rPr>
        <w:t>•</w:t>
      </w:r>
      <w:r w:rsidRPr="00EE2849">
        <w:rPr>
          <w:rFonts w:ascii="Times New Roman" w:eastAsia="Times New Roman" w:hAnsi="Times New Roman"/>
          <w:color w:val="000000"/>
          <w:sz w:val="24"/>
          <w:szCs w:val="24"/>
        </w:rPr>
        <w:tab/>
        <w:t>костюм или халат для защиты от общих производственных загрязнений застегивать на все пуговицы, должен полностью закрывать туловище, руки до запястья;</w:t>
      </w:r>
    </w:p>
    <w:p w:rsidR="00EE2849" w:rsidRPr="00EE2849" w:rsidRDefault="00EE2849" w:rsidP="00EE2849">
      <w:pPr>
        <w:spacing w:line="240" w:lineRule="auto"/>
        <w:textAlignment w:val="baseline"/>
        <w:rPr>
          <w:rFonts w:ascii="Times New Roman" w:eastAsia="Times New Roman" w:hAnsi="Times New Roman"/>
          <w:color w:val="000000"/>
          <w:sz w:val="24"/>
          <w:szCs w:val="24"/>
        </w:rPr>
      </w:pPr>
      <w:r w:rsidRPr="00EE2849">
        <w:rPr>
          <w:rFonts w:ascii="Times New Roman" w:eastAsia="Times New Roman" w:hAnsi="Times New Roman"/>
          <w:color w:val="000000"/>
          <w:sz w:val="24"/>
          <w:szCs w:val="24"/>
        </w:rPr>
        <w:t>•</w:t>
      </w:r>
      <w:r w:rsidRPr="00EE2849">
        <w:rPr>
          <w:rFonts w:ascii="Times New Roman" w:eastAsia="Times New Roman" w:hAnsi="Times New Roman"/>
          <w:color w:val="000000"/>
          <w:sz w:val="24"/>
          <w:szCs w:val="24"/>
        </w:rPr>
        <w:tab/>
        <w:t>фартук с нагрудником должен прилегать к телу;</w:t>
      </w:r>
    </w:p>
    <w:p w:rsidR="007E1A86" w:rsidRDefault="00EE2849" w:rsidP="00EE2849">
      <w:pPr>
        <w:spacing w:line="240" w:lineRule="auto"/>
        <w:textAlignment w:val="baseline"/>
        <w:rPr>
          <w:rFonts w:ascii="Times New Roman" w:eastAsia="Times New Roman" w:hAnsi="Times New Roman"/>
          <w:color w:val="000000"/>
          <w:sz w:val="24"/>
          <w:szCs w:val="24"/>
        </w:rPr>
      </w:pPr>
      <w:r w:rsidRPr="00EE2849">
        <w:rPr>
          <w:rFonts w:ascii="Times New Roman" w:eastAsia="Times New Roman" w:hAnsi="Times New Roman"/>
          <w:color w:val="000000"/>
          <w:sz w:val="24"/>
          <w:szCs w:val="24"/>
        </w:rPr>
        <w:t>•</w:t>
      </w:r>
      <w:r w:rsidRPr="00EE2849">
        <w:rPr>
          <w:rFonts w:ascii="Times New Roman" w:eastAsia="Times New Roman" w:hAnsi="Times New Roman"/>
          <w:color w:val="000000"/>
          <w:sz w:val="24"/>
          <w:szCs w:val="24"/>
        </w:rPr>
        <w:tab/>
        <w:t>перчатки должны соответствовать размеру рук и не соскальзывать с них.</w:t>
      </w:r>
      <w:bookmarkStart w:id="0" w:name="_GoBack"/>
      <w:bookmarkEnd w:id="0"/>
    </w:p>
    <w:p w:rsidR="006E6937" w:rsidRPr="006E6937" w:rsidRDefault="006E6937" w:rsidP="007E1A86">
      <w:pPr>
        <w:spacing w:line="240" w:lineRule="auto"/>
        <w:textAlignment w:val="baseline"/>
        <w:rPr>
          <w:rFonts w:ascii="Times New Roman" w:eastAsia="Times New Roman" w:hAnsi="Times New Roman"/>
          <w:color w:val="000000"/>
          <w:sz w:val="24"/>
          <w:szCs w:val="24"/>
        </w:rPr>
      </w:pPr>
      <w:r w:rsidRPr="006E6937">
        <w:rPr>
          <w:rFonts w:ascii="Times New Roman" w:eastAsia="Times New Roman" w:hAnsi="Times New Roman"/>
          <w:color w:val="000000"/>
          <w:sz w:val="24"/>
          <w:szCs w:val="24"/>
        </w:rPr>
        <w:br/>
      </w:r>
    </w:p>
    <w:p w:rsidR="006E6937" w:rsidRDefault="006E6937" w:rsidP="00984704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</w:p>
    <w:sectPr w:rsidR="006E693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641AFC"/>
    <w:multiLevelType w:val="hybridMultilevel"/>
    <w:tmpl w:val="29CC0230"/>
    <w:lvl w:ilvl="0" w:tplc="04190001">
      <w:start w:val="1"/>
      <w:numFmt w:val="bullet"/>
      <w:lvlText w:val=""/>
      <w:lvlJc w:val="left"/>
      <w:pPr>
        <w:ind w:left="128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8" w:hanging="360"/>
      </w:pPr>
      <w:rPr>
        <w:rFonts w:ascii="Wingdings" w:hAnsi="Wingdings" w:hint="default"/>
      </w:rPr>
    </w:lvl>
  </w:abstractNum>
  <w:abstractNum w:abstractNumId="1">
    <w:nsid w:val="087227FF"/>
    <w:multiLevelType w:val="multilevel"/>
    <w:tmpl w:val="1BA274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1B749D5"/>
    <w:multiLevelType w:val="multilevel"/>
    <w:tmpl w:val="66DEBF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79D125E4"/>
    <w:multiLevelType w:val="multilevel"/>
    <w:tmpl w:val="30186FEE"/>
    <w:lvl w:ilvl="0">
      <w:start w:val="1"/>
      <w:numFmt w:val="decimal"/>
      <w:lvlText w:val="%1."/>
      <w:lvlJc w:val="left"/>
      <w:pPr>
        <w:ind w:left="399" w:hanging="240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60" w:hanging="461"/>
        <w:jc w:val="left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1168" w:hanging="346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1060" w:hanging="34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1120" w:hanging="34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1160" w:hanging="34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1180" w:hanging="34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1200" w:hanging="34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4173" w:hanging="346"/>
      </w:pPr>
      <w:rPr>
        <w:rFonts w:hint="default"/>
        <w:lang w:val="ru-RU" w:eastAsia="en-US" w:bidi="ar-SA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6B37"/>
    <w:rsid w:val="00073DAE"/>
    <w:rsid w:val="00374684"/>
    <w:rsid w:val="00396B37"/>
    <w:rsid w:val="003F5C8E"/>
    <w:rsid w:val="00402675"/>
    <w:rsid w:val="006E6937"/>
    <w:rsid w:val="007E1A86"/>
    <w:rsid w:val="008E514A"/>
    <w:rsid w:val="00984704"/>
    <w:rsid w:val="00BB5058"/>
    <w:rsid w:val="00EE2849"/>
    <w:rsid w:val="00FF7F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4704"/>
    <w:rPr>
      <w:rFonts w:eastAsiaTheme="minorEastAsia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">
    <w:name w:val=".FORMATTEXT"/>
    <w:uiPriority w:val="99"/>
    <w:rsid w:val="0098470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7E1A8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4704"/>
    <w:rPr>
      <w:rFonts w:eastAsiaTheme="minorEastAsia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">
    <w:name w:val=".FORMATTEXT"/>
    <w:uiPriority w:val="99"/>
    <w:rsid w:val="0098470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7E1A8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38725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910703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561717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520193">
          <w:marLeft w:val="0"/>
          <w:marRight w:val="0"/>
          <w:marTop w:val="45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795826">
          <w:marLeft w:val="0"/>
          <w:marRight w:val="0"/>
          <w:marTop w:val="45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2170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208</Words>
  <Characters>1190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13</cp:revision>
  <dcterms:created xsi:type="dcterms:W3CDTF">2022-10-24T09:43:00Z</dcterms:created>
  <dcterms:modified xsi:type="dcterms:W3CDTF">2023-06-09T11:15:00Z</dcterms:modified>
</cp:coreProperties>
</file>